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Default Extension="docx" ContentType="application/vnd.openxmlformats-officedocument.wordprocessingml.document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4D8C" w:rsidRDefault="00824D8C" w:rsidP="00A8263B">
      <w:pPr>
        <w:autoSpaceDE w:val="0"/>
        <w:autoSpaceDN w:val="0"/>
        <w:adjustRightInd w:val="0"/>
        <w:spacing w:after="0" w:line="240" w:lineRule="auto"/>
        <w:ind w:right="-1"/>
        <w:jc w:val="center"/>
        <w:outlineLvl w:val="2"/>
        <w:rPr>
          <w:rFonts w:ascii="Calibri" w:hAnsi="Calibri" w:cs="Calibri"/>
        </w:rPr>
      </w:pPr>
    </w:p>
    <w:bookmarkStart w:id="0" w:name="_MON_1411216664"/>
    <w:bookmarkEnd w:id="0"/>
    <w:p w:rsidR="00824D8C" w:rsidRDefault="00EA520D" w:rsidP="00A8263B">
      <w:pPr>
        <w:autoSpaceDE w:val="0"/>
        <w:autoSpaceDN w:val="0"/>
        <w:adjustRightInd w:val="0"/>
        <w:spacing w:after="0" w:line="240" w:lineRule="auto"/>
        <w:ind w:right="-1"/>
        <w:jc w:val="center"/>
        <w:outlineLvl w:val="2"/>
        <w:rPr>
          <w:rFonts w:ascii="Calibri" w:hAnsi="Calibri" w:cs="Calibri"/>
        </w:rPr>
      </w:pPr>
      <w:r w:rsidRPr="00DA33D1">
        <w:rPr>
          <w:rFonts w:ascii="Calibri" w:hAnsi="Calibri" w:cs="Calibri"/>
        </w:rPr>
        <w:object w:dxaOrig="9648" w:dyaOrig="1443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2.7pt;height:721.25pt" o:ole="">
            <v:imagedata r:id="rId8" o:title=""/>
          </v:shape>
          <o:OLEObject Type="Embed" ProgID="Word.Document.12" ShapeID="_x0000_i1025" DrawAspect="Content" ObjectID="_1514114538" r:id="rId9"/>
        </w:object>
      </w:r>
    </w:p>
    <w:p w:rsidR="006D7538" w:rsidRDefault="00D227CB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Calibri" w:hAnsi="Calibri" w:cs="Calibri"/>
        </w:rPr>
      </w:pPr>
      <w:r>
        <w:rPr>
          <w:rFonts w:ascii="Calibri" w:hAnsi="Calibri" w:cs="Calibri"/>
          <w:b/>
          <w:sz w:val="24"/>
          <w:szCs w:val="24"/>
        </w:rPr>
        <w:lastRenderedPageBreak/>
        <w:t>1</w:t>
      </w:r>
      <w:r w:rsidR="006D7538" w:rsidRPr="00F83116">
        <w:rPr>
          <w:rFonts w:ascii="Calibri" w:hAnsi="Calibri" w:cs="Calibri"/>
          <w:b/>
          <w:sz w:val="24"/>
          <w:szCs w:val="24"/>
        </w:rPr>
        <w:t>. Сведения о деятельности муниципального учреждения</w:t>
      </w:r>
    </w:p>
    <w:p w:rsidR="000F3F8E" w:rsidRDefault="000F3F8E" w:rsidP="000F3F8E">
      <w:pPr>
        <w:jc w:val="both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641"/>
        <w:gridCol w:w="5930"/>
      </w:tblGrid>
      <w:tr w:rsidR="000F3F8E" w:rsidTr="00D815A7">
        <w:trPr>
          <w:trHeight w:val="1163"/>
        </w:trPr>
        <w:tc>
          <w:tcPr>
            <w:tcW w:w="0" w:type="auto"/>
            <w:gridSpan w:val="2"/>
          </w:tcPr>
          <w:p w:rsidR="000F3F8E" w:rsidRDefault="00B43895" w:rsidP="00D815A7">
            <w:pPr>
              <w:spacing w:after="0"/>
              <w:jc w:val="center"/>
            </w:pPr>
            <w:r>
              <w:t>м</w:t>
            </w:r>
            <w:r w:rsidR="000F3F8E">
              <w:t>униципальное автономное учреждение дополнительного образования «</w:t>
            </w:r>
            <w:proofErr w:type="gramStart"/>
            <w:r w:rsidR="000F3F8E">
              <w:t>Специализированная</w:t>
            </w:r>
            <w:proofErr w:type="gramEnd"/>
            <w:r w:rsidR="000F3F8E">
              <w:t xml:space="preserve"> детско-юношеская спортивная</w:t>
            </w:r>
          </w:p>
          <w:p w:rsidR="000F3F8E" w:rsidRDefault="000F3F8E" w:rsidP="00D815A7">
            <w:pPr>
              <w:spacing w:after="0"/>
              <w:jc w:val="center"/>
            </w:pPr>
            <w:r>
              <w:t>школа олимпийского резерва «Красный Яр»</w:t>
            </w:r>
          </w:p>
        </w:tc>
      </w:tr>
      <w:tr w:rsidR="00CD7B04" w:rsidTr="0068626A">
        <w:tc>
          <w:tcPr>
            <w:tcW w:w="3510" w:type="dxa"/>
          </w:tcPr>
          <w:p w:rsidR="000F3F8E" w:rsidRDefault="000F3F8E" w:rsidP="00D815A7">
            <w:pPr>
              <w:spacing w:after="0"/>
              <w:jc w:val="both"/>
            </w:pPr>
            <w:r>
              <w:t>Юридический адрес учреждения</w:t>
            </w:r>
          </w:p>
        </w:tc>
        <w:tc>
          <w:tcPr>
            <w:tcW w:w="6061" w:type="dxa"/>
          </w:tcPr>
          <w:p w:rsidR="000F3F8E" w:rsidRDefault="000F3F8E" w:rsidP="00D815A7">
            <w:pPr>
              <w:spacing w:after="0"/>
              <w:jc w:val="both"/>
            </w:pPr>
            <w:r>
              <w:t xml:space="preserve">660048, г. Красноярск, ул. </w:t>
            </w:r>
            <w:proofErr w:type="spellStart"/>
            <w:r>
              <w:t>Маерчака</w:t>
            </w:r>
            <w:proofErr w:type="spellEnd"/>
            <w:r>
              <w:t>, д.  57</w:t>
            </w:r>
          </w:p>
        </w:tc>
      </w:tr>
      <w:tr w:rsidR="00CD7B04" w:rsidTr="0068626A">
        <w:tc>
          <w:tcPr>
            <w:tcW w:w="3510" w:type="dxa"/>
          </w:tcPr>
          <w:p w:rsidR="000F3F8E" w:rsidRDefault="000F3F8E" w:rsidP="00D815A7">
            <w:pPr>
              <w:spacing w:after="0"/>
              <w:jc w:val="both"/>
            </w:pPr>
            <w:r>
              <w:t>Государственный</w:t>
            </w:r>
          </w:p>
          <w:p w:rsidR="000F3F8E" w:rsidRDefault="000F3F8E" w:rsidP="00D815A7">
            <w:pPr>
              <w:spacing w:after="0"/>
              <w:jc w:val="both"/>
            </w:pPr>
            <w:r>
              <w:t>Регистрационный номер</w:t>
            </w:r>
          </w:p>
        </w:tc>
        <w:tc>
          <w:tcPr>
            <w:tcW w:w="6061" w:type="dxa"/>
          </w:tcPr>
          <w:p w:rsidR="000F3F8E" w:rsidRDefault="000F3F8E" w:rsidP="00D815A7">
            <w:pPr>
              <w:spacing w:after="0"/>
              <w:jc w:val="both"/>
            </w:pPr>
            <w:r>
              <w:t>1072460003934</w:t>
            </w:r>
          </w:p>
        </w:tc>
      </w:tr>
      <w:tr w:rsidR="00CD7B04" w:rsidTr="0068626A">
        <w:tc>
          <w:tcPr>
            <w:tcW w:w="3510" w:type="dxa"/>
          </w:tcPr>
          <w:p w:rsidR="000F3F8E" w:rsidRDefault="000F3F8E" w:rsidP="00D815A7">
            <w:pPr>
              <w:spacing w:after="0"/>
              <w:jc w:val="both"/>
            </w:pPr>
            <w:r>
              <w:t>Дата регистрации</w:t>
            </w:r>
          </w:p>
        </w:tc>
        <w:tc>
          <w:tcPr>
            <w:tcW w:w="6061" w:type="dxa"/>
          </w:tcPr>
          <w:p w:rsidR="000F3F8E" w:rsidRDefault="000F3F8E" w:rsidP="00D815A7">
            <w:pPr>
              <w:spacing w:after="0"/>
              <w:jc w:val="both"/>
            </w:pPr>
            <w:r>
              <w:t>18.06.2007 г.</w:t>
            </w:r>
          </w:p>
        </w:tc>
      </w:tr>
      <w:tr w:rsidR="00CD7B04" w:rsidTr="0068626A">
        <w:tc>
          <w:tcPr>
            <w:tcW w:w="3510" w:type="dxa"/>
          </w:tcPr>
          <w:p w:rsidR="000F3F8E" w:rsidRDefault="000F3F8E" w:rsidP="00D815A7">
            <w:pPr>
              <w:spacing w:after="0"/>
              <w:jc w:val="both"/>
            </w:pPr>
            <w:r>
              <w:t>Место регистрации</w:t>
            </w:r>
          </w:p>
        </w:tc>
        <w:tc>
          <w:tcPr>
            <w:tcW w:w="6061" w:type="dxa"/>
          </w:tcPr>
          <w:p w:rsidR="000F3F8E" w:rsidRDefault="000F3F8E" w:rsidP="00D815A7">
            <w:pPr>
              <w:spacing w:after="0"/>
              <w:jc w:val="both"/>
            </w:pPr>
            <w:r>
              <w:t>ИФНС России по Железнодорожному району</w:t>
            </w:r>
          </w:p>
          <w:p w:rsidR="000F3F8E" w:rsidRDefault="000F3F8E" w:rsidP="00D815A7">
            <w:pPr>
              <w:spacing w:after="0"/>
              <w:jc w:val="both"/>
            </w:pPr>
            <w:r>
              <w:t>г. Красноярска 2460</w:t>
            </w:r>
          </w:p>
        </w:tc>
      </w:tr>
      <w:tr w:rsidR="00CD7B04" w:rsidTr="0068626A">
        <w:tc>
          <w:tcPr>
            <w:tcW w:w="3510" w:type="dxa"/>
          </w:tcPr>
          <w:p w:rsidR="000F3F8E" w:rsidRDefault="000F3F8E" w:rsidP="00D815A7">
            <w:pPr>
              <w:spacing w:after="0"/>
              <w:jc w:val="both"/>
            </w:pPr>
            <w:r>
              <w:t>ИНН/ КПП</w:t>
            </w:r>
          </w:p>
        </w:tc>
        <w:tc>
          <w:tcPr>
            <w:tcW w:w="6061" w:type="dxa"/>
          </w:tcPr>
          <w:p w:rsidR="000F3F8E" w:rsidRDefault="000F3F8E" w:rsidP="00D815A7">
            <w:pPr>
              <w:spacing w:after="0"/>
              <w:jc w:val="both"/>
            </w:pPr>
            <w:r>
              <w:t>2460084660 / 246001001</w:t>
            </w:r>
          </w:p>
        </w:tc>
      </w:tr>
      <w:tr w:rsidR="00CD7B04" w:rsidTr="0068626A">
        <w:tc>
          <w:tcPr>
            <w:tcW w:w="3510" w:type="dxa"/>
          </w:tcPr>
          <w:p w:rsidR="000F3F8E" w:rsidRDefault="000F3F8E" w:rsidP="00D815A7">
            <w:pPr>
              <w:spacing w:after="0"/>
              <w:jc w:val="both"/>
            </w:pPr>
            <w:r>
              <w:t xml:space="preserve">Филиал учреждения </w:t>
            </w:r>
          </w:p>
        </w:tc>
        <w:tc>
          <w:tcPr>
            <w:tcW w:w="6061" w:type="dxa"/>
          </w:tcPr>
          <w:p w:rsidR="000F3F8E" w:rsidRDefault="000F3F8E" w:rsidP="00D815A7">
            <w:pPr>
              <w:spacing w:after="0"/>
              <w:jc w:val="both"/>
            </w:pPr>
            <w:r>
              <w:t>Спортивно-оздоровительный комплекс «Бодрость»</w:t>
            </w:r>
          </w:p>
        </w:tc>
      </w:tr>
      <w:tr w:rsidR="00CD7B04" w:rsidTr="0068626A">
        <w:tc>
          <w:tcPr>
            <w:tcW w:w="3510" w:type="dxa"/>
          </w:tcPr>
          <w:p w:rsidR="000F3F8E" w:rsidRDefault="000F3F8E" w:rsidP="00D815A7">
            <w:pPr>
              <w:spacing w:after="0"/>
              <w:jc w:val="both"/>
            </w:pPr>
            <w:r>
              <w:t>Юридический адрес филиала</w:t>
            </w:r>
          </w:p>
        </w:tc>
        <w:tc>
          <w:tcPr>
            <w:tcW w:w="6061" w:type="dxa"/>
          </w:tcPr>
          <w:p w:rsidR="000F3F8E" w:rsidRDefault="000F3F8E" w:rsidP="00D815A7">
            <w:pPr>
              <w:spacing w:after="0"/>
              <w:jc w:val="both"/>
            </w:pPr>
            <w:r>
              <w:t>660130, г. Красноярск, ул. Елены Стасовой, д. 58</w:t>
            </w:r>
          </w:p>
        </w:tc>
      </w:tr>
      <w:tr w:rsidR="00CD7B04" w:rsidTr="0068626A">
        <w:tc>
          <w:tcPr>
            <w:tcW w:w="3510" w:type="dxa"/>
          </w:tcPr>
          <w:p w:rsidR="000F3F8E" w:rsidRDefault="000F3F8E" w:rsidP="00D815A7">
            <w:pPr>
              <w:spacing w:after="0"/>
              <w:jc w:val="both"/>
            </w:pPr>
            <w:r>
              <w:t>Место постановки на учет в налоговом органе</w:t>
            </w:r>
          </w:p>
        </w:tc>
        <w:tc>
          <w:tcPr>
            <w:tcW w:w="6061" w:type="dxa"/>
          </w:tcPr>
          <w:p w:rsidR="000F3F8E" w:rsidRDefault="000F3F8E" w:rsidP="00D815A7">
            <w:pPr>
              <w:spacing w:after="0"/>
              <w:jc w:val="both"/>
            </w:pPr>
            <w:r>
              <w:t>ИФНС России ПО Октябрьскому району</w:t>
            </w:r>
          </w:p>
          <w:p w:rsidR="000F3F8E" w:rsidRDefault="000F3F8E" w:rsidP="00D815A7">
            <w:pPr>
              <w:spacing w:after="0"/>
              <w:jc w:val="both"/>
            </w:pPr>
            <w:r>
              <w:t>г. Красноярска 2463</w:t>
            </w:r>
          </w:p>
        </w:tc>
      </w:tr>
      <w:tr w:rsidR="00CD7B04" w:rsidTr="0068626A">
        <w:tc>
          <w:tcPr>
            <w:tcW w:w="3510" w:type="dxa"/>
          </w:tcPr>
          <w:p w:rsidR="000F3F8E" w:rsidRDefault="000F3F8E" w:rsidP="00D815A7">
            <w:pPr>
              <w:spacing w:after="0"/>
              <w:jc w:val="both"/>
            </w:pPr>
            <w:r>
              <w:t>Дата регистрации</w:t>
            </w:r>
          </w:p>
        </w:tc>
        <w:tc>
          <w:tcPr>
            <w:tcW w:w="6061" w:type="dxa"/>
          </w:tcPr>
          <w:p w:rsidR="000F3F8E" w:rsidRDefault="000F3F8E" w:rsidP="00D815A7">
            <w:pPr>
              <w:spacing w:after="0"/>
              <w:jc w:val="both"/>
            </w:pPr>
            <w:r>
              <w:t>02.02.2009 г.</w:t>
            </w:r>
          </w:p>
        </w:tc>
      </w:tr>
      <w:tr w:rsidR="00CD7B04" w:rsidTr="0068626A">
        <w:tc>
          <w:tcPr>
            <w:tcW w:w="3510" w:type="dxa"/>
          </w:tcPr>
          <w:p w:rsidR="000F3F8E" w:rsidRDefault="000F3F8E" w:rsidP="00D815A7">
            <w:pPr>
              <w:spacing w:after="0"/>
              <w:jc w:val="both"/>
            </w:pPr>
            <w:r>
              <w:t>КПП</w:t>
            </w:r>
          </w:p>
        </w:tc>
        <w:tc>
          <w:tcPr>
            <w:tcW w:w="6061" w:type="dxa"/>
          </w:tcPr>
          <w:p w:rsidR="000F3F8E" w:rsidRDefault="000F3F8E" w:rsidP="00D815A7">
            <w:pPr>
              <w:spacing w:after="0"/>
              <w:jc w:val="both"/>
            </w:pPr>
            <w:r>
              <w:t>246306001</w:t>
            </w:r>
          </w:p>
        </w:tc>
      </w:tr>
      <w:tr w:rsidR="00CD7B04" w:rsidTr="0068626A">
        <w:tc>
          <w:tcPr>
            <w:tcW w:w="3510" w:type="dxa"/>
          </w:tcPr>
          <w:p w:rsidR="000F3F8E" w:rsidRDefault="000F3F8E" w:rsidP="00D815A7">
            <w:pPr>
              <w:spacing w:after="0"/>
              <w:jc w:val="both"/>
            </w:pPr>
            <w:r>
              <w:t>Телефон учреждения</w:t>
            </w:r>
          </w:p>
        </w:tc>
        <w:tc>
          <w:tcPr>
            <w:tcW w:w="6061" w:type="dxa"/>
          </w:tcPr>
          <w:p w:rsidR="000F3F8E" w:rsidRDefault="000F3F8E" w:rsidP="008B0729">
            <w:pPr>
              <w:spacing w:after="0"/>
              <w:jc w:val="both"/>
            </w:pPr>
            <w:r>
              <w:t>(7 391) 2215247, 2219283, 2210699, 2117755, 2116655</w:t>
            </w:r>
          </w:p>
        </w:tc>
      </w:tr>
      <w:tr w:rsidR="00CD7B04" w:rsidTr="0068626A">
        <w:tc>
          <w:tcPr>
            <w:tcW w:w="3510" w:type="dxa"/>
          </w:tcPr>
          <w:p w:rsidR="000F3F8E" w:rsidRDefault="000F3F8E" w:rsidP="00D815A7">
            <w:pPr>
              <w:spacing w:after="0"/>
              <w:jc w:val="both"/>
            </w:pPr>
            <w:r>
              <w:t>Адрес электронной почты</w:t>
            </w:r>
          </w:p>
        </w:tc>
        <w:tc>
          <w:tcPr>
            <w:tcW w:w="6061" w:type="dxa"/>
          </w:tcPr>
          <w:p w:rsidR="000F3F8E" w:rsidRPr="00E55CD3" w:rsidRDefault="000F3F8E" w:rsidP="00D815A7">
            <w:pPr>
              <w:spacing w:after="0"/>
              <w:jc w:val="both"/>
            </w:pPr>
            <w:r w:rsidRPr="00034AC6">
              <w:rPr>
                <w:lang w:val="en-US"/>
              </w:rPr>
              <w:t>www</w:t>
            </w:r>
            <w:r w:rsidRPr="00F33ACF">
              <w:t>.</w:t>
            </w:r>
            <w:proofErr w:type="spellStart"/>
            <w:r w:rsidRPr="00034AC6">
              <w:rPr>
                <w:lang w:val="en-US"/>
              </w:rPr>
              <w:t>yar</w:t>
            </w:r>
            <w:proofErr w:type="spellEnd"/>
            <w:r w:rsidRPr="00F33ACF">
              <w:t>-</w:t>
            </w:r>
            <w:r w:rsidRPr="00034AC6">
              <w:rPr>
                <w:lang w:val="en-US"/>
              </w:rPr>
              <w:t>rugby</w:t>
            </w:r>
            <w:r w:rsidRPr="00F33ACF">
              <w:t>.</w:t>
            </w:r>
            <w:proofErr w:type="spellStart"/>
            <w:r w:rsidRPr="00034AC6">
              <w:rPr>
                <w:lang w:val="en-US"/>
              </w:rPr>
              <w:t>ru</w:t>
            </w:r>
            <w:proofErr w:type="spellEnd"/>
          </w:p>
        </w:tc>
      </w:tr>
      <w:tr w:rsidR="00CD7B04" w:rsidTr="0068626A">
        <w:tc>
          <w:tcPr>
            <w:tcW w:w="3510" w:type="dxa"/>
          </w:tcPr>
          <w:p w:rsidR="000F3F8E" w:rsidRDefault="0068626A" w:rsidP="0068626A">
            <w:pPr>
              <w:spacing w:after="0"/>
              <w:jc w:val="both"/>
            </w:pPr>
            <w:r>
              <w:t>ФИО</w:t>
            </w:r>
            <w:r w:rsidR="000F3F8E">
              <w:t xml:space="preserve"> директора</w:t>
            </w:r>
          </w:p>
        </w:tc>
        <w:tc>
          <w:tcPr>
            <w:tcW w:w="6061" w:type="dxa"/>
          </w:tcPr>
          <w:p w:rsidR="000F3F8E" w:rsidRPr="00CD7B04" w:rsidRDefault="00CD7B04" w:rsidP="00D815A7">
            <w:pPr>
              <w:spacing w:after="0"/>
              <w:jc w:val="both"/>
            </w:pPr>
            <w:r w:rsidRPr="00CD7B04">
              <w:t>Пашкеева Людмила Ивановна</w:t>
            </w:r>
            <w:r w:rsidR="000F3F8E" w:rsidRPr="00CD7B04">
              <w:t xml:space="preserve">, Приказ </w:t>
            </w:r>
            <w:proofErr w:type="spellStart"/>
            <w:r w:rsidR="000F3F8E" w:rsidRPr="00CD7B04">
              <w:t>Красспорта</w:t>
            </w:r>
            <w:proofErr w:type="spellEnd"/>
          </w:p>
          <w:p w:rsidR="000F3F8E" w:rsidRPr="00CD7B04" w:rsidRDefault="00CD7B04" w:rsidP="0068626A">
            <w:pPr>
              <w:spacing w:after="0"/>
              <w:jc w:val="both"/>
            </w:pPr>
            <w:r w:rsidRPr="00CD7B04">
              <w:t xml:space="preserve">от </w:t>
            </w:r>
            <w:r w:rsidR="0068626A">
              <w:t>06.09.2013 г. № 33</w:t>
            </w:r>
            <w:r w:rsidR="00C03978">
              <w:t>-пу (г</w:t>
            </w:r>
            <w:r w:rsidRPr="00CD7B04">
              <w:t>енеральн</w:t>
            </w:r>
            <w:r w:rsidR="00C03978">
              <w:t>ый директор</w:t>
            </w:r>
            <w:r w:rsidRPr="00CD7B04">
              <w:t>)</w:t>
            </w:r>
            <w:r w:rsidR="0068626A">
              <w:t xml:space="preserve">, Приказ </w:t>
            </w:r>
            <w:proofErr w:type="spellStart"/>
            <w:r w:rsidR="0068626A">
              <w:t>Красспорта</w:t>
            </w:r>
            <w:proofErr w:type="spellEnd"/>
            <w:r w:rsidR="0068626A">
              <w:t xml:space="preserve"> от 17.11.2015 № 152 (директор)</w:t>
            </w:r>
          </w:p>
        </w:tc>
      </w:tr>
      <w:tr w:rsidR="00CD7B04" w:rsidTr="0068626A">
        <w:tc>
          <w:tcPr>
            <w:tcW w:w="3510" w:type="dxa"/>
          </w:tcPr>
          <w:p w:rsidR="000F3F8E" w:rsidRDefault="000F3F8E" w:rsidP="00D815A7">
            <w:pPr>
              <w:spacing w:after="0"/>
              <w:jc w:val="both"/>
            </w:pPr>
            <w:r>
              <w:t>ФИО главного бухгалтера</w:t>
            </w:r>
          </w:p>
        </w:tc>
        <w:tc>
          <w:tcPr>
            <w:tcW w:w="6061" w:type="dxa"/>
          </w:tcPr>
          <w:p w:rsidR="000F3F8E" w:rsidRDefault="000F3F8E" w:rsidP="00EA520D">
            <w:pPr>
              <w:spacing w:after="0"/>
              <w:ind w:right="-143"/>
              <w:jc w:val="both"/>
            </w:pPr>
            <w:proofErr w:type="spellStart"/>
            <w:r>
              <w:t>Обидина</w:t>
            </w:r>
            <w:proofErr w:type="spellEnd"/>
            <w:r>
              <w:t xml:space="preserve"> Татьяна Юрьевна</w:t>
            </w:r>
            <w:r w:rsidR="00C03978">
              <w:t xml:space="preserve">, приказ учреждения 05.11.2008 </w:t>
            </w:r>
            <w:r>
              <w:t>г.</w:t>
            </w:r>
          </w:p>
        </w:tc>
      </w:tr>
      <w:tr w:rsidR="00CD7B04" w:rsidTr="0068626A">
        <w:tc>
          <w:tcPr>
            <w:tcW w:w="3510" w:type="dxa"/>
          </w:tcPr>
          <w:p w:rsidR="000F3F8E" w:rsidRDefault="000F3F8E" w:rsidP="00D815A7">
            <w:pPr>
              <w:spacing w:after="0"/>
              <w:jc w:val="both"/>
            </w:pPr>
            <w:r>
              <w:t>Код ОКПО</w:t>
            </w:r>
          </w:p>
        </w:tc>
        <w:tc>
          <w:tcPr>
            <w:tcW w:w="6061" w:type="dxa"/>
          </w:tcPr>
          <w:p w:rsidR="000F3F8E" w:rsidRDefault="000F3F8E" w:rsidP="00D815A7">
            <w:pPr>
              <w:spacing w:after="0"/>
              <w:jc w:val="both"/>
            </w:pPr>
            <w:r>
              <w:t>81216727</w:t>
            </w:r>
          </w:p>
        </w:tc>
      </w:tr>
      <w:tr w:rsidR="00CD7B04" w:rsidTr="0068626A">
        <w:tc>
          <w:tcPr>
            <w:tcW w:w="3510" w:type="dxa"/>
          </w:tcPr>
          <w:p w:rsidR="000F3F8E" w:rsidRDefault="000F3F8E" w:rsidP="00D815A7">
            <w:pPr>
              <w:spacing w:after="0"/>
              <w:jc w:val="both"/>
            </w:pPr>
            <w:r>
              <w:t>Код ОКВЭД</w:t>
            </w:r>
          </w:p>
        </w:tc>
        <w:tc>
          <w:tcPr>
            <w:tcW w:w="6061" w:type="dxa"/>
          </w:tcPr>
          <w:p w:rsidR="000F3F8E" w:rsidRDefault="000F3F8E" w:rsidP="00D815A7">
            <w:pPr>
              <w:spacing w:after="0"/>
              <w:jc w:val="both"/>
            </w:pPr>
            <w:r>
              <w:t>92.62</w:t>
            </w:r>
          </w:p>
        </w:tc>
      </w:tr>
      <w:tr w:rsidR="00CD7B04" w:rsidTr="0068626A">
        <w:tc>
          <w:tcPr>
            <w:tcW w:w="3510" w:type="dxa"/>
          </w:tcPr>
          <w:p w:rsidR="000F3F8E" w:rsidRDefault="000F3F8E" w:rsidP="00D815A7">
            <w:pPr>
              <w:spacing w:after="0"/>
              <w:jc w:val="both"/>
            </w:pPr>
            <w:r>
              <w:t>Код ОКФС</w:t>
            </w:r>
          </w:p>
        </w:tc>
        <w:tc>
          <w:tcPr>
            <w:tcW w:w="6061" w:type="dxa"/>
          </w:tcPr>
          <w:p w:rsidR="000F3F8E" w:rsidRDefault="000F3F8E" w:rsidP="00D815A7">
            <w:pPr>
              <w:spacing w:after="0"/>
              <w:jc w:val="both"/>
            </w:pPr>
            <w:r>
              <w:t>14</w:t>
            </w:r>
          </w:p>
        </w:tc>
      </w:tr>
      <w:tr w:rsidR="00CD7B04" w:rsidTr="0068626A">
        <w:tc>
          <w:tcPr>
            <w:tcW w:w="3510" w:type="dxa"/>
          </w:tcPr>
          <w:p w:rsidR="000F3F8E" w:rsidRDefault="000F3F8E" w:rsidP="00D815A7">
            <w:pPr>
              <w:spacing w:after="0"/>
              <w:jc w:val="both"/>
            </w:pPr>
            <w:r>
              <w:t>Код ОКАТО</w:t>
            </w:r>
          </w:p>
        </w:tc>
        <w:tc>
          <w:tcPr>
            <w:tcW w:w="6061" w:type="dxa"/>
          </w:tcPr>
          <w:p w:rsidR="000F3F8E" w:rsidRDefault="000F3F8E" w:rsidP="00D815A7">
            <w:pPr>
              <w:spacing w:after="0"/>
              <w:jc w:val="both"/>
            </w:pPr>
            <w:r>
              <w:t>04401363000</w:t>
            </w:r>
          </w:p>
        </w:tc>
      </w:tr>
      <w:tr w:rsidR="00CD7B04" w:rsidTr="0068626A">
        <w:tc>
          <w:tcPr>
            <w:tcW w:w="3510" w:type="dxa"/>
          </w:tcPr>
          <w:p w:rsidR="000F3F8E" w:rsidRDefault="000F3F8E" w:rsidP="00D815A7">
            <w:pPr>
              <w:spacing w:after="0"/>
              <w:jc w:val="both"/>
            </w:pPr>
            <w:r>
              <w:t>Код ОКОПФ</w:t>
            </w:r>
          </w:p>
        </w:tc>
        <w:tc>
          <w:tcPr>
            <w:tcW w:w="6061" w:type="dxa"/>
          </w:tcPr>
          <w:p w:rsidR="000F3F8E" w:rsidRDefault="000F3F8E" w:rsidP="00D815A7">
            <w:pPr>
              <w:spacing w:after="0"/>
              <w:jc w:val="both"/>
            </w:pPr>
            <w:r>
              <w:t>73</w:t>
            </w:r>
          </w:p>
        </w:tc>
      </w:tr>
      <w:tr w:rsidR="00CD7B04" w:rsidTr="0068626A">
        <w:tc>
          <w:tcPr>
            <w:tcW w:w="3510" w:type="dxa"/>
          </w:tcPr>
          <w:p w:rsidR="000F3F8E" w:rsidRDefault="000F3F8E" w:rsidP="00D815A7">
            <w:pPr>
              <w:spacing w:after="0"/>
              <w:jc w:val="both"/>
            </w:pPr>
            <w:r>
              <w:t>Код ОКОГУ</w:t>
            </w:r>
          </w:p>
        </w:tc>
        <w:tc>
          <w:tcPr>
            <w:tcW w:w="6061" w:type="dxa"/>
          </w:tcPr>
          <w:p w:rsidR="000F3F8E" w:rsidRDefault="000F3F8E" w:rsidP="00D815A7">
            <w:pPr>
              <w:spacing w:after="0"/>
              <w:jc w:val="both"/>
            </w:pPr>
            <w:r>
              <w:t>49007</w:t>
            </w:r>
          </w:p>
        </w:tc>
      </w:tr>
    </w:tbl>
    <w:p w:rsidR="000F3F8E" w:rsidRDefault="000F3F8E" w:rsidP="000F3F8E">
      <w:pPr>
        <w:jc w:val="both"/>
      </w:pPr>
      <w:r>
        <w:t xml:space="preserve"> </w:t>
      </w:r>
    </w:p>
    <w:p w:rsidR="006D7538" w:rsidRDefault="000F3F8E" w:rsidP="008657B0">
      <w:pPr>
        <w:ind w:firstLine="708"/>
        <w:jc w:val="both"/>
        <w:rPr>
          <w:rFonts w:ascii="Calibri" w:hAnsi="Calibri" w:cs="Calibri"/>
        </w:rPr>
      </w:pPr>
      <w:r>
        <w:t xml:space="preserve">Учреждение представляет собой некоммерческую организацию, не преследует в качестве основной цели извлечение прибыли, создано для выполнения работ, оказания услуг в сфере дополнительного образования по направлению физическая культура и спорт. </w:t>
      </w:r>
    </w:p>
    <w:p w:rsidR="00D815A7" w:rsidRDefault="00D815A7" w:rsidP="004C7041">
      <w:pPr>
        <w:pStyle w:val="a3"/>
        <w:autoSpaceDE w:val="0"/>
        <w:autoSpaceDN w:val="0"/>
        <w:adjustRightInd w:val="0"/>
        <w:spacing w:after="0" w:line="240" w:lineRule="auto"/>
        <w:ind w:left="709"/>
        <w:outlineLvl w:val="2"/>
        <w:rPr>
          <w:rFonts w:ascii="Calibri" w:hAnsi="Calibri" w:cs="Calibri"/>
          <w:b/>
        </w:rPr>
      </w:pPr>
    </w:p>
    <w:p w:rsidR="00D815A7" w:rsidRDefault="00D815A7" w:rsidP="004C7041">
      <w:pPr>
        <w:pStyle w:val="a3"/>
        <w:autoSpaceDE w:val="0"/>
        <w:autoSpaceDN w:val="0"/>
        <w:adjustRightInd w:val="0"/>
        <w:spacing w:after="0" w:line="240" w:lineRule="auto"/>
        <w:ind w:left="709"/>
        <w:outlineLvl w:val="2"/>
        <w:rPr>
          <w:rFonts w:ascii="Calibri" w:hAnsi="Calibri" w:cs="Calibri"/>
          <w:b/>
        </w:rPr>
      </w:pPr>
    </w:p>
    <w:p w:rsidR="00D815A7" w:rsidRDefault="00D815A7" w:rsidP="004C7041">
      <w:pPr>
        <w:pStyle w:val="a3"/>
        <w:autoSpaceDE w:val="0"/>
        <w:autoSpaceDN w:val="0"/>
        <w:adjustRightInd w:val="0"/>
        <w:spacing w:after="0" w:line="240" w:lineRule="auto"/>
        <w:ind w:left="709"/>
        <w:outlineLvl w:val="2"/>
        <w:rPr>
          <w:rFonts w:ascii="Calibri" w:hAnsi="Calibri" w:cs="Calibri"/>
          <w:b/>
        </w:rPr>
      </w:pPr>
    </w:p>
    <w:p w:rsidR="00D815A7" w:rsidRDefault="00D815A7" w:rsidP="004C7041">
      <w:pPr>
        <w:pStyle w:val="a3"/>
        <w:autoSpaceDE w:val="0"/>
        <w:autoSpaceDN w:val="0"/>
        <w:adjustRightInd w:val="0"/>
        <w:spacing w:after="0" w:line="240" w:lineRule="auto"/>
        <w:ind w:left="709"/>
        <w:outlineLvl w:val="2"/>
        <w:rPr>
          <w:rFonts w:ascii="Calibri" w:hAnsi="Calibri" w:cs="Calibri"/>
          <w:b/>
        </w:rPr>
      </w:pPr>
    </w:p>
    <w:p w:rsidR="00D815A7" w:rsidRDefault="00D815A7" w:rsidP="004C7041">
      <w:pPr>
        <w:pStyle w:val="a3"/>
        <w:autoSpaceDE w:val="0"/>
        <w:autoSpaceDN w:val="0"/>
        <w:adjustRightInd w:val="0"/>
        <w:spacing w:after="0" w:line="240" w:lineRule="auto"/>
        <w:ind w:left="709"/>
        <w:outlineLvl w:val="2"/>
        <w:rPr>
          <w:rFonts w:ascii="Calibri" w:hAnsi="Calibri" w:cs="Calibri"/>
          <w:b/>
        </w:rPr>
      </w:pPr>
    </w:p>
    <w:p w:rsidR="00D815A7" w:rsidRDefault="00D815A7" w:rsidP="004C7041">
      <w:pPr>
        <w:pStyle w:val="a3"/>
        <w:autoSpaceDE w:val="0"/>
        <w:autoSpaceDN w:val="0"/>
        <w:adjustRightInd w:val="0"/>
        <w:spacing w:after="0" w:line="240" w:lineRule="auto"/>
        <w:ind w:left="709"/>
        <w:outlineLvl w:val="2"/>
        <w:rPr>
          <w:rFonts w:ascii="Calibri" w:hAnsi="Calibri" w:cs="Calibri"/>
          <w:b/>
        </w:rPr>
      </w:pPr>
    </w:p>
    <w:p w:rsidR="00F77DCF" w:rsidRDefault="00F77DCF" w:rsidP="004C7041">
      <w:pPr>
        <w:pStyle w:val="a3"/>
        <w:autoSpaceDE w:val="0"/>
        <w:autoSpaceDN w:val="0"/>
        <w:adjustRightInd w:val="0"/>
        <w:spacing w:after="0" w:line="240" w:lineRule="auto"/>
        <w:ind w:left="709"/>
        <w:outlineLvl w:val="2"/>
        <w:rPr>
          <w:rFonts w:ascii="Calibri" w:hAnsi="Calibri" w:cs="Calibri"/>
          <w:b/>
        </w:rPr>
      </w:pPr>
    </w:p>
    <w:p w:rsidR="00D815A7" w:rsidRDefault="00D815A7" w:rsidP="004C7041">
      <w:pPr>
        <w:pStyle w:val="a3"/>
        <w:autoSpaceDE w:val="0"/>
        <w:autoSpaceDN w:val="0"/>
        <w:adjustRightInd w:val="0"/>
        <w:spacing w:after="0" w:line="240" w:lineRule="auto"/>
        <w:ind w:left="709"/>
        <w:outlineLvl w:val="2"/>
        <w:rPr>
          <w:rFonts w:ascii="Calibri" w:hAnsi="Calibri" w:cs="Calibri"/>
          <w:b/>
        </w:rPr>
      </w:pPr>
    </w:p>
    <w:p w:rsidR="00D815A7" w:rsidRDefault="00D815A7" w:rsidP="004C7041">
      <w:pPr>
        <w:pStyle w:val="a3"/>
        <w:autoSpaceDE w:val="0"/>
        <w:autoSpaceDN w:val="0"/>
        <w:adjustRightInd w:val="0"/>
        <w:spacing w:after="0" w:line="240" w:lineRule="auto"/>
        <w:ind w:left="709"/>
        <w:outlineLvl w:val="2"/>
        <w:rPr>
          <w:rFonts w:ascii="Calibri" w:hAnsi="Calibri" w:cs="Calibri"/>
          <w:b/>
        </w:rPr>
      </w:pPr>
    </w:p>
    <w:p w:rsidR="00C03978" w:rsidRDefault="00C03978" w:rsidP="004C7041">
      <w:pPr>
        <w:pStyle w:val="a3"/>
        <w:autoSpaceDE w:val="0"/>
        <w:autoSpaceDN w:val="0"/>
        <w:adjustRightInd w:val="0"/>
        <w:spacing w:after="0" w:line="240" w:lineRule="auto"/>
        <w:ind w:left="709"/>
        <w:outlineLvl w:val="2"/>
        <w:rPr>
          <w:rFonts w:ascii="Calibri" w:hAnsi="Calibri" w:cs="Calibri"/>
          <w:b/>
        </w:rPr>
      </w:pPr>
    </w:p>
    <w:p w:rsidR="00EA520D" w:rsidRDefault="00EA520D" w:rsidP="004C7041">
      <w:pPr>
        <w:pStyle w:val="a3"/>
        <w:autoSpaceDE w:val="0"/>
        <w:autoSpaceDN w:val="0"/>
        <w:adjustRightInd w:val="0"/>
        <w:spacing w:after="0" w:line="240" w:lineRule="auto"/>
        <w:ind w:left="709"/>
        <w:outlineLvl w:val="2"/>
        <w:rPr>
          <w:rFonts w:ascii="Calibri" w:hAnsi="Calibri" w:cs="Calibri"/>
          <w:b/>
        </w:rPr>
      </w:pPr>
    </w:p>
    <w:p w:rsidR="00EA520D" w:rsidRDefault="00EA520D" w:rsidP="004C7041">
      <w:pPr>
        <w:pStyle w:val="a3"/>
        <w:autoSpaceDE w:val="0"/>
        <w:autoSpaceDN w:val="0"/>
        <w:adjustRightInd w:val="0"/>
        <w:spacing w:after="0" w:line="240" w:lineRule="auto"/>
        <w:ind w:left="709"/>
        <w:outlineLvl w:val="2"/>
        <w:rPr>
          <w:rFonts w:ascii="Calibri" w:hAnsi="Calibri" w:cs="Calibri"/>
          <w:b/>
        </w:rPr>
      </w:pPr>
    </w:p>
    <w:p w:rsidR="00524A97" w:rsidRDefault="00524A97" w:rsidP="004C7041">
      <w:pPr>
        <w:pStyle w:val="a3"/>
        <w:autoSpaceDE w:val="0"/>
        <w:autoSpaceDN w:val="0"/>
        <w:adjustRightInd w:val="0"/>
        <w:spacing w:after="0" w:line="240" w:lineRule="auto"/>
        <w:ind w:left="709"/>
        <w:outlineLvl w:val="2"/>
        <w:rPr>
          <w:rFonts w:ascii="Calibri" w:hAnsi="Calibri" w:cs="Calibri"/>
          <w:b/>
        </w:rPr>
      </w:pPr>
    </w:p>
    <w:p w:rsidR="00F83116" w:rsidRDefault="004C7041" w:rsidP="004C7041">
      <w:pPr>
        <w:pStyle w:val="a3"/>
        <w:autoSpaceDE w:val="0"/>
        <w:autoSpaceDN w:val="0"/>
        <w:adjustRightInd w:val="0"/>
        <w:spacing w:after="0" w:line="240" w:lineRule="auto"/>
        <w:ind w:left="709"/>
        <w:outlineLvl w:val="2"/>
        <w:rPr>
          <w:rFonts w:ascii="Calibri" w:hAnsi="Calibri" w:cs="Calibri"/>
        </w:rPr>
      </w:pPr>
      <w:r>
        <w:rPr>
          <w:rFonts w:ascii="Calibri" w:hAnsi="Calibri" w:cs="Calibri"/>
          <w:b/>
        </w:rPr>
        <w:lastRenderedPageBreak/>
        <w:t>1.1. Цели деятельности муниципального учреждения (подразделения).</w:t>
      </w:r>
    </w:p>
    <w:p w:rsidR="00445483" w:rsidRPr="00862DBB" w:rsidRDefault="00445483" w:rsidP="00445483">
      <w:pPr>
        <w:pStyle w:val="a3"/>
        <w:autoSpaceDE w:val="0"/>
        <w:autoSpaceDN w:val="0"/>
        <w:adjustRightInd w:val="0"/>
        <w:spacing w:after="0" w:line="240" w:lineRule="auto"/>
        <w:ind w:left="1212"/>
        <w:outlineLvl w:val="2"/>
        <w:rPr>
          <w:rFonts w:ascii="Calibri" w:hAnsi="Calibri" w:cs="Calibri"/>
        </w:rPr>
      </w:pPr>
    </w:p>
    <w:p w:rsidR="00445483" w:rsidRDefault="00F83116" w:rsidP="00F83116"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Calibri" w:hAnsi="Calibri" w:cs="Calibri"/>
        </w:rPr>
      </w:pPr>
      <w:r>
        <w:rPr>
          <w:rFonts w:ascii="Calibri" w:hAnsi="Calibri" w:cs="Calibri"/>
        </w:rPr>
        <w:t>- всестороннее удовлетворение образовательных потребностей граждан в сфере физической культуры и спорта;</w:t>
      </w:r>
    </w:p>
    <w:p w:rsidR="00445483" w:rsidRDefault="00F83116" w:rsidP="00F83116"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Calibri" w:hAnsi="Calibri" w:cs="Calibri"/>
        </w:rPr>
      </w:pPr>
      <w:r>
        <w:rPr>
          <w:rFonts w:ascii="Calibri" w:hAnsi="Calibri" w:cs="Calibri"/>
        </w:rPr>
        <w:t>- развитие на территории города физической культуры и массового спорта;</w:t>
      </w:r>
    </w:p>
    <w:p w:rsidR="00F83116" w:rsidRDefault="00F83116" w:rsidP="00F83116"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Calibri" w:hAnsi="Calibri" w:cs="Calibri"/>
        </w:rPr>
      </w:pPr>
      <w:r>
        <w:rPr>
          <w:rFonts w:ascii="Calibri" w:hAnsi="Calibri" w:cs="Calibri"/>
        </w:rPr>
        <w:t>- организация предоставления дополнительного образования на территории городского округа, а также организация отдыха детей в каникулярное время;</w:t>
      </w:r>
    </w:p>
    <w:p w:rsidR="00F83116" w:rsidRDefault="00F83116" w:rsidP="00F83116"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Calibri" w:hAnsi="Calibri" w:cs="Calibri"/>
        </w:rPr>
      </w:pPr>
      <w:r>
        <w:rPr>
          <w:rFonts w:ascii="Calibri" w:hAnsi="Calibri" w:cs="Calibri"/>
        </w:rPr>
        <w:t>- обеспечение условий для развития на территории городского округа физической культуры и массового спорта, организация проведения официальных физкультурно-оздоровительных и спортивных мероприятий городского округа;</w:t>
      </w:r>
    </w:p>
    <w:p w:rsidR="00F83116" w:rsidRDefault="00F83116" w:rsidP="00F83116"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Calibri" w:hAnsi="Calibri" w:cs="Calibri"/>
        </w:rPr>
      </w:pPr>
      <w:r>
        <w:rPr>
          <w:rFonts w:ascii="Calibri" w:hAnsi="Calibri" w:cs="Calibri"/>
        </w:rPr>
        <w:t>- образовательная деятельность, направленная на реализацию программ дополнительного образования по подготовке спортсменов высокой квалификации, способных пополнить составы сборных команд города, Красноярского края и Российской Федерации;</w:t>
      </w:r>
    </w:p>
    <w:p w:rsidR="00F83116" w:rsidRDefault="00F83116" w:rsidP="00F83116"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Calibri" w:hAnsi="Calibri" w:cs="Calibri"/>
        </w:rPr>
      </w:pPr>
      <w:r>
        <w:rPr>
          <w:rFonts w:ascii="Calibri" w:hAnsi="Calibri" w:cs="Calibri"/>
        </w:rPr>
        <w:t>- разработка учебно-тренировочных программ, пособий, методической литературы;</w:t>
      </w:r>
    </w:p>
    <w:p w:rsidR="00F83116" w:rsidRDefault="00F83116" w:rsidP="00F83116"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Calibri" w:hAnsi="Calibri" w:cs="Calibri"/>
        </w:rPr>
      </w:pPr>
      <w:r>
        <w:rPr>
          <w:rFonts w:ascii="Calibri" w:hAnsi="Calibri" w:cs="Calibri"/>
        </w:rPr>
        <w:t>- обеспечение участия муниципальных спортивных сборных команд города по культивируемым видам спорта в краевых, всероссийских и иных соревнованиях.</w:t>
      </w:r>
    </w:p>
    <w:p w:rsidR="00D004D0" w:rsidRDefault="00D004D0" w:rsidP="00D004D0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Calibri" w:hAnsi="Calibri" w:cs="Calibri"/>
        </w:rPr>
      </w:pPr>
    </w:p>
    <w:p w:rsidR="00D004D0" w:rsidRDefault="004C7041" w:rsidP="004C7041">
      <w:pPr>
        <w:autoSpaceDE w:val="0"/>
        <w:autoSpaceDN w:val="0"/>
        <w:adjustRightInd w:val="0"/>
        <w:spacing w:after="0" w:line="240" w:lineRule="auto"/>
        <w:ind w:firstLine="709"/>
        <w:outlineLvl w:val="2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 xml:space="preserve">1.2. Виды деятельности муниципального </w:t>
      </w:r>
      <w:r w:rsidR="00D004D0" w:rsidRPr="00F83116">
        <w:rPr>
          <w:rFonts w:ascii="Calibri" w:hAnsi="Calibri" w:cs="Calibri"/>
          <w:b/>
        </w:rPr>
        <w:t>учреждения</w:t>
      </w:r>
      <w:r>
        <w:rPr>
          <w:rFonts w:ascii="Calibri" w:hAnsi="Calibri" w:cs="Calibri"/>
          <w:b/>
        </w:rPr>
        <w:t xml:space="preserve"> (подра</w:t>
      </w:r>
      <w:r w:rsidR="00812A14">
        <w:rPr>
          <w:rFonts w:ascii="Calibri" w:hAnsi="Calibri" w:cs="Calibri"/>
          <w:b/>
        </w:rPr>
        <w:t>з</w:t>
      </w:r>
      <w:r>
        <w:rPr>
          <w:rFonts w:ascii="Calibri" w:hAnsi="Calibri" w:cs="Calibri"/>
          <w:b/>
        </w:rPr>
        <w:t>деления)</w:t>
      </w:r>
      <w:r w:rsidR="001C3611">
        <w:rPr>
          <w:rFonts w:ascii="Calibri" w:hAnsi="Calibri" w:cs="Calibri"/>
          <w:b/>
        </w:rPr>
        <w:t>.</w:t>
      </w:r>
    </w:p>
    <w:p w:rsidR="00445483" w:rsidRDefault="00445483" w:rsidP="00371F1E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2"/>
        <w:rPr>
          <w:rFonts w:ascii="Calibri" w:hAnsi="Calibri" w:cs="Calibri"/>
          <w:b/>
        </w:rPr>
      </w:pPr>
    </w:p>
    <w:p w:rsidR="00D004D0" w:rsidRDefault="005111ED" w:rsidP="00516C01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2"/>
        <w:rPr>
          <w:rFonts w:ascii="Calibri" w:hAnsi="Calibri" w:cs="Calibri"/>
        </w:rPr>
      </w:pPr>
      <w:r>
        <w:rPr>
          <w:rFonts w:ascii="Calibri" w:hAnsi="Calibri" w:cs="Calibri"/>
        </w:rPr>
        <w:t>Д</w:t>
      </w:r>
      <w:r w:rsidR="00D004D0" w:rsidRPr="00F83116">
        <w:rPr>
          <w:rFonts w:ascii="Calibri" w:hAnsi="Calibri" w:cs="Calibri"/>
        </w:rPr>
        <w:t>ополнительное образование детей, подростков</w:t>
      </w:r>
      <w:r w:rsidR="00D004D0">
        <w:rPr>
          <w:rFonts w:ascii="Calibri" w:hAnsi="Calibri" w:cs="Calibri"/>
        </w:rPr>
        <w:t>, и молодежи, реализуе</w:t>
      </w:r>
      <w:r w:rsidR="00BA73B5">
        <w:rPr>
          <w:rFonts w:ascii="Calibri" w:hAnsi="Calibri" w:cs="Calibri"/>
        </w:rPr>
        <w:t>тся</w:t>
      </w:r>
      <w:r w:rsidR="00D004D0">
        <w:rPr>
          <w:rFonts w:ascii="Calibri" w:hAnsi="Calibri" w:cs="Calibri"/>
        </w:rPr>
        <w:t xml:space="preserve"> в соответствии с учебно-тренировочным процессом по культивируемым видам спорта в рамках </w:t>
      </w:r>
      <w:r w:rsidR="00BA73B5">
        <w:rPr>
          <w:rFonts w:ascii="Calibri" w:hAnsi="Calibri" w:cs="Calibri"/>
        </w:rPr>
        <w:t xml:space="preserve">дополнительных общеобразовательных </w:t>
      </w:r>
      <w:r w:rsidR="00D004D0">
        <w:rPr>
          <w:rFonts w:ascii="Calibri" w:hAnsi="Calibri" w:cs="Calibri"/>
        </w:rPr>
        <w:t>программ (</w:t>
      </w:r>
      <w:proofErr w:type="spellStart"/>
      <w:r w:rsidR="00567861">
        <w:rPr>
          <w:rFonts w:ascii="Calibri" w:hAnsi="Calibri" w:cs="Calibri"/>
        </w:rPr>
        <w:t>предпрофессиональной</w:t>
      </w:r>
      <w:proofErr w:type="spellEnd"/>
      <w:r w:rsidR="00567861">
        <w:rPr>
          <w:rFonts w:ascii="Calibri" w:hAnsi="Calibri" w:cs="Calibri"/>
        </w:rPr>
        <w:t xml:space="preserve"> подготовки и </w:t>
      </w:r>
      <w:proofErr w:type="spellStart"/>
      <w:r w:rsidR="00567861">
        <w:rPr>
          <w:rFonts w:ascii="Calibri" w:hAnsi="Calibri" w:cs="Calibri"/>
        </w:rPr>
        <w:t>общеразвивающей</w:t>
      </w:r>
      <w:proofErr w:type="spellEnd"/>
      <w:r w:rsidR="00D004D0">
        <w:rPr>
          <w:rFonts w:ascii="Calibri" w:hAnsi="Calibri" w:cs="Calibri"/>
        </w:rPr>
        <w:t>)</w:t>
      </w:r>
      <w:r>
        <w:rPr>
          <w:rFonts w:ascii="Calibri" w:hAnsi="Calibri" w:cs="Calibri"/>
        </w:rPr>
        <w:t>.</w:t>
      </w:r>
      <w:r w:rsidR="00567861">
        <w:rPr>
          <w:rFonts w:ascii="Calibri" w:hAnsi="Calibri" w:cs="Calibri"/>
        </w:rPr>
        <w:t xml:space="preserve"> Тренировочной программы (спортивной подготовки).</w:t>
      </w:r>
    </w:p>
    <w:p w:rsidR="005111ED" w:rsidRDefault="00BF3BB1" w:rsidP="008657B0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2"/>
        <w:rPr>
          <w:rFonts w:ascii="Calibri" w:hAnsi="Calibri" w:cs="Calibri"/>
        </w:rPr>
      </w:pPr>
      <w:r>
        <w:rPr>
          <w:rFonts w:ascii="Calibri" w:hAnsi="Calibri" w:cs="Calibri"/>
        </w:rPr>
        <w:t>Учебно-тренировочный процесс реализуется в виде групповых и индивидуальных занятий.</w:t>
      </w:r>
    </w:p>
    <w:p w:rsidR="00BF3BB1" w:rsidRDefault="00BF3BB1" w:rsidP="008657B0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2"/>
        <w:rPr>
          <w:rFonts w:ascii="Calibri" w:hAnsi="Calibri" w:cs="Calibri"/>
        </w:rPr>
      </w:pPr>
      <w:r>
        <w:rPr>
          <w:rFonts w:ascii="Calibri" w:hAnsi="Calibri" w:cs="Calibri"/>
        </w:rPr>
        <w:t>Учебно-тренировочный процесс обучения регби и тенниса состоит из следующих этапов подготовки:</w:t>
      </w:r>
    </w:p>
    <w:p w:rsidR="00BF3BB1" w:rsidRDefault="00BF3BB1" w:rsidP="00D004D0"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Calibri" w:hAnsi="Calibri" w:cs="Calibri"/>
        </w:rPr>
      </w:pPr>
      <w:r>
        <w:rPr>
          <w:rFonts w:ascii="Calibri" w:hAnsi="Calibri" w:cs="Calibri"/>
        </w:rPr>
        <w:t>- начальной подготовки;</w:t>
      </w:r>
    </w:p>
    <w:p w:rsidR="00BF3BB1" w:rsidRDefault="00BF3BB1" w:rsidP="00D004D0"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Calibri" w:hAnsi="Calibri" w:cs="Calibri"/>
        </w:rPr>
      </w:pPr>
      <w:r>
        <w:rPr>
          <w:rFonts w:ascii="Calibri" w:hAnsi="Calibri" w:cs="Calibri"/>
        </w:rPr>
        <w:t>- тренировочный;</w:t>
      </w:r>
    </w:p>
    <w:p w:rsidR="00BF3BB1" w:rsidRDefault="00BF3BB1" w:rsidP="00D004D0"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Calibri" w:hAnsi="Calibri" w:cs="Calibri"/>
        </w:rPr>
      </w:pPr>
      <w:r>
        <w:rPr>
          <w:rFonts w:ascii="Calibri" w:hAnsi="Calibri" w:cs="Calibri"/>
        </w:rPr>
        <w:t>- совершенствования</w:t>
      </w:r>
      <w:r w:rsidR="00BA73B5">
        <w:rPr>
          <w:rFonts w:ascii="Calibri" w:hAnsi="Calibri" w:cs="Calibri"/>
        </w:rPr>
        <w:t xml:space="preserve"> спортивного мастерства</w:t>
      </w:r>
      <w:r>
        <w:rPr>
          <w:rFonts w:ascii="Calibri" w:hAnsi="Calibri" w:cs="Calibri"/>
        </w:rPr>
        <w:t>;</w:t>
      </w:r>
    </w:p>
    <w:p w:rsidR="00BF3BB1" w:rsidRDefault="00BF3BB1" w:rsidP="00D004D0"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Calibri" w:hAnsi="Calibri" w:cs="Calibri"/>
        </w:rPr>
      </w:pPr>
      <w:r>
        <w:rPr>
          <w:rFonts w:ascii="Calibri" w:hAnsi="Calibri" w:cs="Calibri"/>
        </w:rPr>
        <w:t>- высшего спортивного мастерства.</w:t>
      </w:r>
    </w:p>
    <w:p w:rsidR="00861F2E" w:rsidRDefault="001C3611" w:rsidP="008657B0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2"/>
        <w:rPr>
          <w:rFonts w:ascii="Calibri" w:hAnsi="Calibri" w:cs="Calibri"/>
        </w:rPr>
      </w:pPr>
      <w:r>
        <w:rPr>
          <w:rFonts w:ascii="Calibri" w:hAnsi="Calibri" w:cs="Calibri"/>
        </w:rPr>
        <w:t>Основн</w:t>
      </w:r>
      <w:r w:rsidR="00BA73B5">
        <w:rPr>
          <w:rFonts w:ascii="Calibri" w:hAnsi="Calibri" w:cs="Calibri"/>
        </w:rPr>
        <w:t>ыми</w:t>
      </w:r>
      <w:r>
        <w:rPr>
          <w:rFonts w:ascii="Calibri" w:hAnsi="Calibri" w:cs="Calibri"/>
        </w:rPr>
        <w:t xml:space="preserve"> программ</w:t>
      </w:r>
      <w:r w:rsidR="00861F2E">
        <w:rPr>
          <w:rFonts w:ascii="Calibri" w:hAnsi="Calibri" w:cs="Calibri"/>
        </w:rPr>
        <w:t>ами</w:t>
      </w:r>
      <w:r>
        <w:rPr>
          <w:rFonts w:ascii="Calibri" w:hAnsi="Calibri" w:cs="Calibri"/>
        </w:rPr>
        <w:t xml:space="preserve"> обучения регби явля</w:t>
      </w:r>
      <w:r w:rsidR="00861F2E">
        <w:rPr>
          <w:rFonts w:ascii="Calibri" w:hAnsi="Calibri" w:cs="Calibri"/>
        </w:rPr>
        <w:t>ются:</w:t>
      </w:r>
      <w:r w:rsidR="003B5894">
        <w:rPr>
          <w:rFonts w:ascii="Calibri" w:hAnsi="Calibri" w:cs="Calibri"/>
        </w:rPr>
        <w:t xml:space="preserve"> </w:t>
      </w:r>
      <w:r w:rsidR="00861F2E">
        <w:rPr>
          <w:rFonts w:ascii="Calibri" w:hAnsi="Calibri" w:cs="Calibri"/>
        </w:rPr>
        <w:t xml:space="preserve">программа спортивной подготовки и дополнительная общеобразовательная программа </w:t>
      </w:r>
      <w:proofErr w:type="spellStart"/>
      <w:r w:rsidR="00861F2E">
        <w:rPr>
          <w:rFonts w:ascii="Calibri" w:hAnsi="Calibri" w:cs="Calibri"/>
        </w:rPr>
        <w:t>предпрофессиональной</w:t>
      </w:r>
      <w:proofErr w:type="spellEnd"/>
      <w:r w:rsidR="00861F2E">
        <w:rPr>
          <w:rFonts w:ascii="Calibri" w:hAnsi="Calibri" w:cs="Calibri"/>
        </w:rPr>
        <w:t xml:space="preserve"> подготовки.</w:t>
      </w:r>
    </w:p>
    <w:p w:rsidR="00445483" w:rsidRDefault="005738BB" w:rsidP="008657B0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2"/>
        <w:rPr>
          <w:rFonts w:ascii="Calibri" w:hAnsi="Calibri" w:cs="Calibri"/>
        </w:rPr>
      </w:pPr>
      <w:r>
        <w:rPr>
          <w:rFonts w:ascii="Calibri" w:hAnsi="Calibri" w:cs="Calibri"/>
        </w:rPr>
        <w:t xml:space="preserve">Обучение теннису основано на </w:t>
      </w:r>
      <w:r w:rsidR="000152E6">
        <w:rPr>
          <w:rFonts w:ascii="Calibri" w:hAnsi="Calibri" w:cs="Calibri"/>
        </w:rPr>
        <w:t xml:space="preserve">дополнительной общеобразовательной программе </w:t>
      </w:r>
      <w:proofErr w:type="spellStart"/>
      <w:r w:rsidR="000152E6">
        <w:rPr>
          <w:rFonts w:ascii="Calibri" w:hAnsi="Calibri" w:cs="Calibri"/>
        </w:rPr>
        <w:t>предпрофессиональной</w:t>
      </w:r>
      <w:proofErr w:type="spellEnd"/>
      <w:r w:rsidR="000152E6">
        <w:rPr>
          <w:rFonts w:ascii="Calibri" w:hAnsi="Calibri" w:cs="Calibri"/>
        </w:rPr>
        <w:t xml:space="preserve"> подготовки и программе </w:t>
      </w:r>
      <w:proofErr w:type="spellStart"/>
      <w:r w:rsidR="000152E6">
        <w:rPr>
          <w:rFonts w:ascii="Calibri" w:hAnsi="Calibri" w:cs="Calibri"/>
        </w:rPr>
        <w:t>общеразвивающей</w:t>
      </w:r>
      <w:proofErr w:type="spellEnd"/>
      <w:r w:rsidR="000152E6">
        <w:rPr>
          <w:rFonts w:ascii="Calibri" w:hAnsi="Calibri" w:cs="Calibri"/>
        </w:rPr>
        <w:t xml:space="preserve"> подготовки.</w:t>
      </w:r>
    </w:p>
    <w:p w:rsidR="002C5377" w:rsidRDefault="002C5377" w:rsidP="008657B0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2"/>
        <w:rPr>
          <w:rFonts w:ascii="Calibri" w:hAnsi="Calibri" w:cs="Calibri"/>
        </w:rPr>
      </w:pPr>
      <w:r>
        <w:rPr>
          <w:rFonts w:ascii="Calibri" w:hAnsi="Calibri" w:cs="Calibri"/>
        </w:rPr>
        <w:t xml:space="preserve">Все программы разработаны коллективом учебно-спортивного отдела МАУДО «СДЮСШОР «Красный Яр» на основе </w:t>
      </w:r>
      <w:r w:rsidR="00326C5F">
        <w:rPr>
          <w:rFonts w:ascii="Calibri" w:hAnsi="Calibri" w:cs="Calibri"/>
        </w:rPr>
        <w:t>федерального стандарта и федеральных государственных требований.</w:t>
      </w:r>
    </w:p>
    <w:p w:rsidR="00D004D0" w:rsidRDefault="00BF3BB1" w:rsidP="00516C01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2"/>
        <w:rPr>
          <w:rFonts w:ascii="Calibri" w:hAnsi="Calibri" w:cs="Calibri"/>
        </w:rPr>
      </w:pPr>
      <w:r>
        <w:rPr>
          <w:rFonts w:ascii="Calibri" w:hAnsi="Calibri" w:cs="Calibri"/>
        </w:rPr>
        <w:t>О</w:t>
      </w:r>
      <w:r w:rsidR="00D004D0">
        <w:rPr>
          <w:rFonts w:ascii="Calibri" w:hAnsi="Calibri" w:cs="Calibri"/>
        </w:rPr>
        <w:t>существление медицинского контроля за обучающимися и медико-восстановительных мероприятий, в том числе проведение предварительного и периодического медицинского осмотра обучающихся</w:t>
      </w:r>
      <w:r w:rsidR="0041417E">
        <w:rPr>
          <w:rFonts w:ascii="Calibri" w:hAnsi="Calibri" w:cs="Calibri"/>
        </w:rPr>
        <w:t>, проводится на базе МАУ «ЭНПЦСМ»</w:t>
      </w:r>
      <w:r w:rsidR="00BF7E14">
        <w:rPr>
          <w:rFonts w:ascii="Calibri" w:hAnsi="Calibri" w:cs="Calibri"/>
        </w:rPr>
        <w:t>.</w:t>
      </w:r>
    </w:p>
    <w:p w:rsidR="00BF7E14" w:rsidRDefault="00BF7E14" w:rsidP="008657B0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2"/>
        <w:rPr>
          <w:rFonts w:ascii="Calibri" w:hAnsi="Calibri" w:cs="Calibri"/>
        </w:rPr>
      </w:pPr>
      <w:r>
        <w:rPr>
          <w:rFonts w:ascii="Calibri" w:hAnsi="Calibri" w:cs="Calibri"/>
        </w:rPr>
        <w:t>Прием на обучение в школу осуществляется при наличии медицинской справки о состоянии здоровья ребенка (с заключением о возможности заниматься физической культурой и спортом). Отслеживает состояние здор</w:t>
      </w:r>
      <w:r w:rsidR="008657B0">
        <w:rPr>
          <w:rFonts w:ascii="Calibri" w:hAnsi="Calibri" w:cs="Calibri"/>
        </w:rPr>
        <w:t xml:space="preserve">овья детей непосредственно </w:t>
      </w:r>
      <w:r w:rsidR="006A5055">
        <w:rPr>
          <w:rFonts w:ascii="Calibri" w:hAnsi="Calibri" w:cs="Calibri"/>
        </w:rPr>
        <w:t>фельдшер и медицинская сестра</w:t>
      </w:r>
      <w:r>
        <w:rPr>
          <w:rFonts w:ascii="Calibri" w:hAnsi="Calibri" w:cs="Calibri"/>
        </w:rPr>
        <w:t>.</w:t>
      </w:r>
      <w:r w:rsidR="0060714A">
        <w:rPr>
          <w:rFonts w:ascii="Calibri" w:hAnsi="Calibri" w:cs="Calibri"/>
        </w:rPr>
        <w:t xml:space="preserve"> При комплектовании на очередной учебный год все учащиеся школы, включая сборную команд</w:t>
      </w:r>
      <w:r w:rsidR="006A5055">
        <w:rPr>
          <w:rFonts w:ascii="Calibri" w:hAnsi="Calibri" w:cs="Calibri"/>
        </w:rPr>
        <w:t xml:space="preserve">у города Красноярска по регби, команду по регби 7 </w:t>
      </w:r>
      <w:r w:rsidR="0060714A">
        <w:rPr>
          <w:rFonts w:ascii="Calibri" w:hAnsi="Calibri" w:cs="Calibri"/>
        </w:rPr>
        <w:t xml:space="preserve">и женскую </w:t>
      </w:r>
      <w:r w:rsidR="0041417E">
        <w:rPr>
          <w:rFonts w:ascii="Calibri" w:hAnsi="Calibri" w:cs="Calibri"/>
        </w:rPr>
        <w:t xml:space="preserve"> сборную </w:t>
      </w:r>
      <w:r w:rsidR="0060714A">
        <w:rPr>
          <w:rFonts w:ascii="Calibri" w:hAnsi="Calibri" w:cs="Calibri"/>
        </w:rPr>
        <w:t>по регби, проходят углубленный медицинский контроль</w:t>
      </w:r>
      <w:r w:rsidR="00753C49">
        <w:rPr>
          <w:rFonts w:ascii="Calibri" w:hAnsi="Calibri" w:cs="Calibri"/>
        </w:rPr>
        <w:t>.</w:t>
      </w:r>
    </w:p>
    <w:p w:rsidR="00D004D0" w:rsidRDefault="00753C49" w:rsidP="00516C01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2"/>
        <w:rPr>
          <w:rFonts w:ascii="Calibri" w:hAnsi="Calibri" w:cs="Calibri"/>
        </w:rPr>
      </w:pPr>
      <w:r>
        <w:rPr>
          <w:rFonts w:ascii="Calibri" w:hAnsi="Calibri" w:cs="Calibri"/>
        </w:rPr>
        <w:t>М</w:t>
      </w:r>
      <w:r w:rsidR="00D004D0">
        <w:rPr>
          <w:rFonts w:ascii="Calibri" w:hAnsi="Calibri" w:cs="Calibri"/>
        </w:rPr>
        <w:t>етодическая работа, направленная на совершенствование физкультурной и спортивной деятельности;</w:t>
      </w:r>
    </w:p>
    <w:p w:rsidR="00D004D0" w:rsidRDefault="00753C49" w:rsidP="00516C01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2"/>
        <w:rPr>
          <w:rFonts w:ascii="Calibri" w:hAnsi="Calibri" w:cs="Calibri"/>
        </w:rPr>
      </w:pPr>
      <w:r>
        <w:rPr>
          <w:rFonts w:ascii="Calibri" w:hAnsi="Calibri" w:cs="Calibri"/>
        </w:rPr>
        <w:t>М</w:t>
      </w:r>
      <w:r w:rsidR="00D004D0">
        <w:rPr>
          <w:rFonts w:ascii="Calibri" w:hAnsi="Calibri" w:cs="Calibri"/>
        </w:rPr>
        <w:t>атериально-техническое обеспечение и оснащение образовательного процесса, учебно-тренировочных сборов и спортивных мероприятий в соответствии с установленными нормами и требованиями в пределах имеющихся финансовых средств;</w:t>
      </w:r>
    </w:p>
    <w:p w:rsidR="00D004D0" w:rsidRDefault="00753C49" w:rsidP="00516C01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2"/>
        <w:rPr>
          <w:rFonts w:ascii="Calibri" w:hAnsi="Calibri" w:cs="Calibri"/>
        </w:rPr>
      </w:pPr>
      <w:r>
        <w:rPr>
          <w:rFonts w:ascii="Calibri" w:hAnsi="Calibri" w:cs="Calibri"/>
        </w:rPr>
        <w:t>О</w:t>
      </w:r>
      <w:r w:rsidR="00D004D0">
        <w:rPr>
          <w:rFonts w:ascii="Calibri" w:hAnsi="Calibri" w:cs="Calibri"/>
        </w:rPr>
        <w:t>рганизация и проведение смен физкультурно-оздоровительных и спортивных лагерей (профильных или с дневным пребыванием детей);</w:t>
      </w:r>
    </w:p>
    <w:p w:rsidR="00D004D0" w:rsidRDefault="00753C49" w:rsidP="00516C01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2"/>
        <w:rPr>
          <w:rFonts w:ascii="Calibri" w:hAnsi="Calibri" w:cs="Calibri"/>
        </w:rPr>
      </w:pPr>
      <w:r>
        <w:rPr>
          <w:rFonts w:ascii="Calibri" w:hAnsi="Calibri" w:cs="Calibri"/>
        </w:rPr>
        <w:t>О</w:t>
      </w:r>
      <w:r w:rsidR="00D004D0">
        <w:rPr>
          <w:rFonts w:ascii="Calibri" w:hAnsi="Calibri" w:cs="Calibri"/>
        </w:rPr>
        <w:t xml:space="preserve">казание содействия педагогическим  коллективам других образовательных учреждений в реализации учебно-тренировочных (образовательных) программ дополнительного образования, а также иным юридическим и физическим лицам в организации </w:t>
      </w:r>
      <w:proofErr w:type="spellStart"/>
      <w:r w:rsidR="00D004D0">
        <w:rPr>
          <w:rFonts w:ascii="Calibri" w:hAnsi="Calibri" w:cs="Calibri"/>
        </w:rPr>
        <w:t>досуговой</w:t>
      </w:r>
      <w:proofErr w:type="spellEnd"/>
      <w:r w:rsidR="00D004D0">
        <w:rPr>
          <w:rFonts w:ascii="Calibri" w:hAnsi="Calibri" w:cs="Calibri"/>
        </w:rPr>
        <w:t xml:space="preserve"> и внеурочной деятельности детей, подростков и юношества на основе договора или соглашения;</w:t>
      </w:r>
    </w:p>
    <w:p w:rsidR="00D004D0" w:rsidRPr="00F83116" w:rsidRDefault="00753C49" w:rsidP="00516C01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2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О</w:t>
      </w:r>
      <w:r w:rsidR="00D004D0">
        <w:rPr>
          <w:rFonts w:ascii="Calibri" w:hAnsi="Calibri" w:cs="Calibri"/>
        </w:rPr>
        <w:t>рганизация и проведение или участие в организации и проведении физкультурных и спортивных мероприятий различного уровня по культивируемым видам спорта</w:t>
      </w:r>
      <w:r w:rsidR="005111ED">
        <w:rPr>
          <w:rFonts w:ascii="Calibri" w:hAnsi="Calibri" w:cs="Calibri"/>
        </w:rPr>
        <w:t>.</w:t>
      </w:r>
    </w:p>
    <w:p w:rsidR="003E420C" w:rsidRPr="00516C01" w:rsidRDefault="003E420C" w:rsidP="00516C01">
      <w:pPr>
        <w:pStyle w:val="a3"/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Calibri" w:hAnsi="Calibri" w:cs="Calibri"/>
        </w:rPr>
      </w:pPr>
      <w:r w:rsidRPr="00516C01">
        <w:rPr>
          <w:rFonts w:ascii="Calibri" w:hAnsi="Calibri" w:cs="Calibri"/>
        </w:rPr>
        <w:t>Состав муниципальной услуги учреждения:</w:t>
      </w:r>
    </w:p>
    <w:p w:rsidR="00445483" w:rsidRPr="00445483" w:rsidRDefault="00445483" w:rsidP="00445483"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Calibri" w:hAnsi="Calibri" w:cs="Calibri"/>
        </w:rPr>
      </w:pPr>
    </w:p>
    <w:p w:rsidR="003E420C" w:rsidRPr="00862DBB" w:rsidRDefault="00862DBB" w:rsidP="00862DBB">
      <w:pPr>
        <w:autoSpaceDE w:val="0"/>
        <w:autoSpaceDN w:val="0"/>
        <w:adjustRightInd w:val="0"/>
        <w:spacing w:after="0" w:line="240" w:lineRule="auto"/>
        <w:ind w:left="600"/>
        <w:jc w:val="both"/>
        <w:outlineLvl w:val="2"/>
        <w:rPr>
          <w:rFonts w:ascii="Calibri" w:hAnsi="Calibri" w:cs="Calibri"/>
        </w:rPr>
      </w:pPr>
      <w:r>
        <w:rPr>
          <w:rFonts w:ascii="Calibri" w:hAnsi="Calibri" w:cs="Calibri"/>
        </w:rPr>
        <w:t xml:space="preserve">- </w:t>
      </w:r>
      <w:r w:rsidR="003E420C" w:rsidRPr="00862DBB">
        <w:rPr>
          <w:rFonts w:ascii="Calibri" w:hAnsi="Calibri" w:cs="Calibri"/>
        </w:rPr>
        <w:t>Отделения регби:</w:t>
      </w:r>
    </w:p>
    <w:p w:rsidR="003E420C" w:rsidRPr="003E420C" w:rsidRDefault="003E420C" w:rsidP="00516C01">
      <w:pPr>
        <w:autoSpaceDE w:val="0"/>
        <w:autoSpaceDN w:val="0"/>
        <w:adjustRightInd w:val="0"/>
        <w:spacing w:after="0" w:line="240" w:lineRule="auto"/>
        <w:ind w:firstLine="600"/>
        <w:jc w:val="both"/>
        <w:outlineLvl w:val="2"/>
        <w:rPr>
          <w:rFonts w:ascii="Calibri" w:hAnsi="Calibri" w:cs="Calibri"/>
        </w:rPr>
      </w:pPr>
      <w:r w:rsidRPr="003E420C">
        <w:rPr>
          <w:rFonts w:ascii="Calibri" w:hAnsi="Calibri" w:cs="Calibri"/>
        </w:rPr>
        <w:t>Группы начальной подготовки первого года обучения – привлечение максимально возможного числа детей и подростков к систематическим занятиям регби; ознакомление и освоение навыков игры в регби. На конец учебного года выполнение контрольно-переводных нормативов по общей физической  и специальной</w:t>
      </w:r>
      <w:r w:rsidR="000A7115">
        <w:rPr>
          <w:rFonts w:ascii="Calibri" w:hAnsi="Calibri" w:cs="Calibri"/>
        </w:rPr>
        <w:t xml:space="preserve"> физической</w:t>
      </w:r>
      <w:r w:rsidRPr="003E420C">
        <w:rPr>
          <w:rFonts w:ascii="Calibri" w:hAnsi="Calibri" w:cs="Calibri"/>
        </w:rPr>
        <w:t xml:space="preserve"> подготовке.</w:t>
      </w:r>
    </w:p>
    <w:p w:rsidR="003E420C" w:rsidRDefault="003E420C" w:rsidP="00516C01">
      <w:pPr>
        <w:autoSpaceDE w:val="0"/>
        <w:autoSpaceDN w:val="0"/>
        <w:adjustRightInd w:val="0"/>
        <w:spacing w:after="0" w:line="240" w:lineRule="auto"/>
        <w:ind w:firstLine="600"/>
        <w:jc w:val="both"/>
        <w:outlineLvl w:val="2"/>
        <w:rPr>
          <w:rFonts w:ascii="Calibri" w:hAnsi="Calibri" w:cs="Calibri"/>
        </w:rPr>
      </w:pPr>
      <w:r w:rsidRPr="003E420C">
        <w:rPr>
          <w:rFonts w:ascii="Calibri" w:hAnsi="Calibri" w:cs="Calibri"/>
        </w:rPr>
        <w:t xml:space="preserve">Группы начальной подготовки второго года обучения – формирование интереса занятию регби, базовое физическое развитие, освоение основ техники регби. </w:t>
      </w:r>
      <w:proofErr w:type="gramStart"/>
      <w:r w:rsidRPr="003E420C">
        <w:rPr>
          <w:rFonts w:ascii="Calibri" w:hAnsi="Calibri" w:cs="Calibri"/>
        </w:rPr>
        <w:t>На конец учебного года выполнение контрольно-переводных нормативов по общей физической</w:t>
      </w:r>
      <w:r w:rsidR="000A7115">
        <w:rPr>
          <w:rFonts w:ascii="Calibri" w:hAnsi="Calibri" w:cs="Calibri"/>
        </w:rPr>
        <w:t>,</w:t>
      </w:r>
      <w:r w:rsidRPr="003E420C">
        <w:rPr>
          <w:rFonts w:ascii="Calibri" w:hAnsi="Calibri" w:cs="Calibri"/>
        </w:rPr>
        <w:t xml:space="preserve"> специальной</w:t>
      </w:r>
      <w:r w:rsidR="000A7115">
        <w:rPr>
          <w:rFonts w:ascii="Calibri" w:hAnsi="Calibri" w:cs="Calibri"/>
        </w:rPr>
        <w:t xml:space="preserve"> физической и</w:t>
      </w:r>
      <w:r w:rsidRPr="003E420C">
        <w:rPr>
          <w:rFonts w:ascii="Calibri" w:hAnsi="Calibri" w:cs="Calibri"/>
        </w:rPr>
        <w:t xml:space="preserve"> технической</w:t>
      </w:r>
      <w:r w:rsidR="000A7115">
        <w:rPr>
          <w:rFonts w:ascii="Calibri" w:hAnsi="Calibri" w:cs="Calibri"/>
        </w:rPr>
        <w:t xml:space="preserve"> (только для занимающихся по программе </w:t>
      </w:r>
      <w:proofErr w:type="spellStart"/>
      <w:r w:rsidR="000A7115">
        <w:rPr>
          <w:rFonts w:ascii="Calibri" w:hAnsi="Calibri" w:cs="Calibri"/>
        </w:rPr>
        <w:t>предпрофессиональной</w:t>
      </w:r>
      <w:proofErr w:type="spellEnd"/>
      <w:r w:rsidR="000A7115">
        <w:rPr>
          <w:rFonts w:ascii="Calibri" w:hAnsi="Calibri" w:cs="Calibri"/>
        </w:rPr>
        <w:t xml:space="preserve"> подготовки)</w:t>
      </w:r>
      <w:r w:rsidRPr="003E420C">
        <w:rPr>
          <w:rFonts w:ascii="Calibri" w:hAnsi="Calibri" w:cs="Calibri"/>
        </w:rPr>
        <w:t xml:space="preserve"> подготовке.</w:t>
      </w:r>
      <w:proofErr w:type="gramEnd"/>
    </w:p>
    <w:p w:rsidR="000A7115" w:rsidRDefault="000A7115" w:rsidP="00516C01">
      <w:pPr>
        <w:autoSpaceDE w:val="0"/>
        <w:autoSpaceDN w:val="0"/>
        <w:adjustRightInd w:val="0"/>
        <w:spacing w:after="0" w:line="240" w:lineRule="auto"/>
        <w:ind w:firstLine="600"/>
        <w:jc w:val="both"/>
        <w:outlineLvl w:val="2"/>
        <w:rPr>
          <w:rFonts w:ascii="Calibri" w:hAnsi="Calibri" w:cs="Calibri"/>
        </w:rPr>
      </w:pPr>
      <w:r w:rsidRPr="003E420C">
        <w:rPr>
          <w:rFonts w:ascii="Calibri" w:hAnsi="Calibri" w:cs="Calibri"/>
        </w:rPr>
        <w:t xml:space="preserve">Группы начальной подготовки </w:t>
      </w:r>
      <w:r>
        <w:rPr>
          <w:rFonts w:ascii="Calibri" w:hAnsi="Calibri" w:cs="Calibri"/>
        </w:rPr>
        <w:t>третьего</w:t>
      </w:r>
      <w:r w:rsidRPr="003E420C">
        <w:rPr>
          <w:rFonts w:ascii="Calibri" w:hAnsi="Calibri" w:cs="Calibri"/>
        </w:rPr>
        <w:t xml:space="preserve"> года обучения – формирование интереса занятию регби, базовое физическое развитие, освоение основ техники регби. На конец учебного года выполнение контрольно-переводных нормативов по общей физической</w:t>
      </w:r>
      <w:r w:rsidR="00AE6471">
        <w:rPr>
          <w:rFonts w:ascii="Calibri" w:hAnsi="Calibri" w:cs="Calibri"/>
        </w:rPr>
        <w:t>,</w:t>
      </w:r>
      <w:r w:rsidRPr="003E420C">
        <w:rPr>
          <w:rFonts w:ascii="Calibri" w:hAnsi="Calibri" w:cs="Calibri"/>
        </w:rPr>
        <w:t xml:space="preserve"> специальной </w:t>
      </w:r>
      <w:r w:rsidR="00AE6471">
        <w:rPr>
          <w:rFonts w:ascii="Calibri" w:hAnsi="Calibri" w:cs="Calibri"/>
        </w:rPr>
        <w:t xml:space="preserve">физической и </w:t>
      </w:r>
      <w:r w:rsidRPr="003E420C">
        <w:rPr>
          <w:rFonts w:ascii="Calibri" w:hAnsi="Calibri" w:cs="Calibri"/>
        </w:rPr>
        <w:t>технической подготовке.</w:t>
      </w:r>
    </w:p>
    <w:p w:rsidR="000A7115" w:rsidRPr="003E420C" w:rsidRDefault="000A7115" w:rsidP="008657B0"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Calibri" w:hAnsi="Calibri" w:cs="Calibri"/>
        </w:rPr>
      </w:pPr>
    </w:p>
    <w:p w:rsidR="003E420C" w:rsidRPr="003E420C" w:rsidRDefault="000A7115" w:rsidP="00516C01">
      <w:pPr>
        <w:autoSpaceDE w:val="0"/>
        <w:autoSpaceDN w:val="0"/>
        <w:adjustRightInd w:val="0"/>
        <w:spacing w:after="0" w:line="240" w:lineRule="auto"/>
        <w:ind w:firstLine="600"/>
        <w:jc w:val="both"/>
        <w:outlineLvl w:val="2"/>
        <w:rPr>
          <w:rFonts w:ascii="Calibri" w:hAnsi="Calibri" w:cs="Calibri"/>
        </w:rPr>
      </w:pPr>
      <w:r>
        <w:rPr>
          <w:rFonts w:ascii="Calibri" w:hAnsi="Calibri" w:cs="Calibri"/>
        </w:rPr>
        <w:t>Т</w:t>
      </w:r>
      <w:r w:rsidR="003E420C" w:rsidRPr="003E420C">
        <w:rPr>
          <w:rFonts w:ascii="Calibri" w:hAnsi="Calibri" w:cs="Calibri"/>
        </w:rPr>
        <w:t>ренировочные группы первого и второго годов обучения – развитие специальных физических качеств на базе общей подготовки, освоение основ техники игры в регби, навыков гигиены и самоконтроля, получение соревновательного опыта. На конец учебного года выполнение контрольно-переводных нормативов по общей физической</w:t>
      </w:r>
      <w:r w:rsidR="00AE6471">
        <w:rPr>
          <w:rFonts w:ascii="Calibri" w:hAnsi="Calibri" w:cs="Calibri"/>
        </w:rPr>
        <w:t>,</w:t>
      </w:r>
      <w:r w:rsidR="003E420C" w:rsidRPr="003E420C">
        <w:rPr>
          <w:rFonts w:ascii="Calibri" w:hAnsi="Calibri" w:cs="Calibri"/>
        </w:rPr>
        <w:t xml:space="preserve"> специальной </w:t>
      </w:r>
      <w:r w:rsidR="00AE6471">
        <w:rPr>
          <w:rFonts w:ascii="Calibri" w:hAnsi="Calibri" w:cs="Calibri"/>
        </w:rPr>
        <w:t xml:space="preserve">физической и </w:t>
      </w:r>
      <w:r w:rsidR="003E420C" w:rsidRPr="003E420C">
        <w:rPr>
          <w:rFonts w:ascii="Calibri" w:hAnsi="Calibri" w:cs="Calibri"/>
        </w:rPr>
        <w:t>технической подготовке.</w:t>
      </w:r>
    </w:p>
    <w:p w:rsidR="003E420C" w:rsidRPr="003E420C" w:rsidRDefault="00AE6471" w:rsidP="00516C01">
      <w:pPr>
        <w:autoSpaceDE w:val="0"/>
        <w:autoSpaceDN w:val="0"/>
        <w:adjustRightInd w:val="0"/>
        <w:spacing w:after="0" w:line="240" w:lineRule="auto"/>
        <w:ind w:firstLine="600"/>
        <w:jc w:val="both"/>
        <w:outlineLvl w:val="2"/>
        <w:rPr>
          <w:rFonts w:ascii="Calibri" w:hAnsi="Calibri" w:cs="Calibri"/>
        </w:rPr>
      </w:pPr>
      <w:r>
        <w:rPr>
          <w:rFonts w:ascii="Calibri" w:hAnsi="Calibri" w:cs="Calibri"/>
        </w:rPr>
        <w:t>Т</w:t>
      </w:r>
      <w:r w:rsidR="003E420C" w:rsidRPr="003E420C">
        <w:rPr>
          <w:rFonts w:ascii="Calibri" w:hAnsi="Calibri" w:cs="Calibri"/>
        </w:rPr>
        <w:t>ренировочные группы 3,4,5 года обучения – совершенствование техники игры в регби, отработка сложных элементов и игровых моментов, индивидуальная работа по выбранному амплуа. На конец учебного года выполнение контрольно-переводных нормативов по общей физической</w:t>
      </w:r>
      <w:r>
        <w:rPr>
          <w:rFonts w:ascii="Calibri" w:hAnsi="Calibri" w:cs="Calibri"/>
        </w:rPr>
        <w:t>,</w:t>
      </w:r>
      <w:r w:rsidR="003E420C" w:rsidRPr="003E420C">
        <w:rPr>
          <w:rFonts w:ascii="Calibri" w:hAnsi="Calibri" w:cs="Calibri"/>
        </w:rPr>
        <w:t xml:space="preserve"> специальной</w:t>
      </w:r>
      <w:r>
        <w:rPr>
          <w:rFonts w:ascii="Calibri" w:hAnsi="Calibri" w:cs="Calibri"/>
        </w:rPr>
        <w:t xml:space="preserve"> физической и</w:t>
      </w:r>
      <w:r w:rsidR="003E420C" w:rsidRPr="003E420C">
        <w:rPr>
          <w:rFonts w:ascii="Calibri" w:hAnsi="Calibri" w:cs="Calibri"/>
        </w:rPr>
        <w:t xml:space="preserve"> технической подготовке. </w:t>
      </w:r>
    </w:p>
    <w:p w:rsidR="003E420C" w:rsidRPr="003E420C" w:rsidRDefault="003E420C" w:rsidP="00516C01">
      <w:pPr>
        <w:autoSpaceDE w:val="0"/>
        <w:autoSpaceDN w:val="0"/>
        <w:adjustRightInd w:val="0"/>
        <w:spacing w:after="0" w:line="240" w:lineRule="auto"/>
        <w:ind w:firstLine="600"/>
        <w:jc w:val="both"/>
        <w:outlineLvl w:val="2"/>
        <w:rPr>
          <w:rFonts w:ascii="Calibri" w:hAnsi="Calibri" w:cs="Calibri"/>
        </w:rPr>
      </w:pPr>
      <w:proofErr w:type="gramStart"/>
      <w:r w:rsidRPr="003E420C">
        <w:rPr>
          <w:rFonts w:ascii="Calibri" w:hAnsi="Calibri" w:cs="Calibri"/>
        </w:rPr>
        <w:t>Группы совершенствования</w:t>
      </w:r>
      <w:r w:rsidR="00AE6471">
        <w:rPr>
          <w:rFonts w:ascii="Calibri" w:hAnsi="Calibri" w:cs="Calibri"/>
        </w:rPr>
        <w:t xml:space="preserve"> </w:t>
      </w:r>
      <w:r w:rsidR="00AE6471" w:rsidRPr="003E420C">
        <w:rPr>
          <w:rFonts w:ascii="Calibri" w:hAnsi="Calibri" w:cs="Calibri"/>
        </w:rPr>
        <w:t>спортивного</w:t>
      </w:r>
      <w:r w:rsidR="00AE6471">
        <w:rPr>
          <w:rFonts w:ascii="Calibri" w:hAnsi="Calibri" w:cs="Calibri"/>
        </w:rPr>
        <w:t xml:space="preserve"> мастерства и высшего спортивного мастерства </w:t>
      </w:r>
      <w:r w:rsidRPr="003E420C">
        <w:rPr>
          <w:rFonts w:ascii="Calibri" w:hAnsi="Calibri" w:cs="Calibri"/>
        </w:rPr>
        <w:t xml:space="preserve"> - совершенствование техники игры в регби, отработка сложных элементов и игровых моментов, индивидуальная работа по выбранному амплуа, освоение спортсменами  объемов тренировочных и соревновательных нагрузок в соответствии с возрастными особенностями и возможностями занимающихся и предусмотренных программой; динамика спортивно-технических показателей подготовленности и результативности игровой соревновательной деятельности;</w:t>
      </w:r>
      <w:proofErr w:type="gramEnd"/>
      <w:r w:rsidRPr="003E420C">
        <w:rPr>
          <w:rFonts w:ascii="Calibri" w:hAnsi="Calibri" w:cs="Calibri"/>
        </w:rPr>
        <w:t xml:space="preserve"> результаты выступлений на всероссийских соревнованиях. На конец учебного года выполнение контрольно-переводных нормативов по общей физической</w:t>
      </w:r>
      <w:r w:rsidR="00AE6471">
        <w:rPr>
          <w:rFonts w:ascii="Calibri" w:hAnsi="Calibri" w:cs="Calibri"/>
        </w:rPr>
        <w:t>,</w:t>
      </w:r>
      <w:r w:rsidRPr="003E420C">
        <w:rPr>
          <w:rFonts w:ascii="Calibri" w:hAnsi="Calibri" w:cs="Calibri"/>
        </w:rPr>
        <w:t xml:space="preserve"> специальной </w:t>
      </w:r>
      <w:r w:rsidR="00AE6471">
        <w:rPr>
          <w:rFonts w:ascii="Calibri" w:hAnsi="Calibri" w:cs="Calibri"/>
        </w:rPr>
        <w:t xml:space="preserve">физической и </w:t>
      </w:r>
      <w:r w:rsidRPr="003E420C">
        <w:rPr>
          <w:rFonts w:ascii="Calibri" w:hAnsi="Calibri" w:cs="Calibri"/>
        </w:rPr>
        <w:t>технической подготовке, достижение стабильных высоких результатов.</w:t>
      </w:r>
    </w:p>
    <w:p w:rsidR="003E420C" w:rsidRDefault="003E420C" w:rsidP="00516C01">
      <w:pPr>
        <w:autoSpaceDE w:val="0"/>
        <w:autoSpaceDN w:val="0"/>
        <w:adjustRightInd w:val="0"/>
        <w:spacing w:after="0" w:line="240" w:lineRule="auto"/>
        <w:ind w:firstLine="568"/>
        <w:jc w:val="both"/>
        <w:outlineLvl w:val="2"/>
        <w:rPr>
          <w:rFonts w:ascii="Calibri" w:hAnsi="Calibri" w:cs="Calibri"/>
        </w:rPr>
      </w:pPr>
      <w:r>
        <w:rPr>
          <w:rFonts w:ascii="Calibri" w:hAnsi="Calibri" w:cs="Calibri"/>
        </w:rPr>
        <w:t>Перевод на следующий этап  обучения  групп от начальной подготовки  до тренировочных  первого и второго годов обучения осуществляется при условии выполнения контрольно-переводных нормативов по общефизической</w:t>
      </w:r>
      <w:r w:rsidR="00096DAC">
        <w:rPr>
          <w:rFonts w:ascii="Calibri" w:hAnsi="Calibri" w:cs="Calibri"/>
        </w:rPr>
        <w:t>,</w:t>
      </w:r>
      <w:r>
        <w:rPr>
          <w:rFonts w:ascii="Calibri" w:hAnsi="Calibri" w:cs="Calibri"/>
        </w:rPr>
        <w:t xml:space="preserve"> специальной</w:t>
      </w:r>
      <w:r w:rsidR="00096DAC">
        <w:rPr>
          <w:rFonts w:ascii="Calibri" w:hAnsi="Calibri" w:cs="Calibri"/>
        </w:rPr>
        <w:t xml:space="preserve"> физической и технической</w:t>
      </w:r>
      <w:r>
        <w:rPr>
          <w:rFonts w:ascii="Calibri" w:hAnsi="Calibri" w:cs="Calibri"/>
        </w:rPr>
        <w:t xml:space="preserve"> подготовке. Для перевода на следующий год обучения </w:t>
      </w:r>
      <w:r w:rsidR="00A349B4">
        <w:rPr>
          <w:rFonts w:ascii="Calibri" w:hAnsi="Calibri" w:cs="Calibri"/>
        </w:rPr>
        <w:t xml:space="preserve">детей </w:t>
      </w:r>
      <w:r>
        <w:rPr>
          <w:rFonts w:ascii="Calibri" w:hAnsi="Calibri" w:cs="Calibri"/>
        </w:rPr>
        <w:t>учебно-тренировочных групп от третьего года обучения до пятого</w:t>
      </w:r>
      <w:r w:rsidR="00A349B4">
        <w:rPr>
          <w:rFonts w:ascii="Calibri" w:hAnsi="Calibri" w:cs="Calibri"/>
        </w:rPr>
        <w:t xml:space="preserve"> года обучения,  </w:t>
      </w:r>
      <w:r>
        <w:rPr>
          <w:rFonts w:ascii="Calibri" w:hAnsi="Calibri" w:cs="Calibri"/>
        </w:rPr>
        <w:t xml:space="preserve"> кроме выполнения контрольно-переводных нормативов по общей физической подготовке необходимо выполнение разрядов – для УТ-3 </w:t>
      </w:r>
      <w:r w:rsidR="00096DAC">
        <w:rPr>
          <w:rFonts w:ascii="Calibri" w:hAnsi="Calibri" w:cs="Calibri"/>
        </w:rPr>
        <w:t xml:space="preserve">первого - </w:t>
      </w:r>
      <w:r>
        <w:rPr>
          <w:rFonts w:ascii="Calibri" w:hAnsi="Calibri" w:cs="Calibri"/>
        </w:rPr>
        <w:t xml:space="preserve">второго юношеского, УТ-4 </w:t>
      </w:r>
      <w:r w:rsidR="00096DAC">
        <w:rPr>
          <w:rFonts w:ascii="Calibri" w:hAnsi="Calibri" w:cs="Calibri"/>
        </w:rPr>
        <w:t>третьего взрослого</w:t>
      </w:r>
      <w:r>
        <w:rPr>
          <w:rFonts w:ascii="Calibri" w:hAnsi="Calibri" w:cs="Calibri"/>
        </w:rPr>
        <w:t xml:space="preserve">, УТ-5 </w:t>
      </w:r>
      <w:r w:rsidR="00096DAC">
        <w:rPr>
          <w:rFonts w:ascii="Calibri" w:hAnsi="Calibri" w:cs="Calibri"/>
        </w:rPr>
        <w:t>первого - второго</w:t>
      </w:r>
      <w:r>
        <w:rPr>
          <w:rFonts w:ascii="Calibri" w:hAnsi="Calibri" w:cs="Calibri"/>
        </w:rPr>
        <w:t xml:space="preserve"> взрослого. Группы</w:t>
      </w:r>
      <w:r w:rsidR="00096DAC" w:rsidRPr="00096DAC">
        <w:rPr>
          <w:rFonts w:ascii="Calibri" w:hAnsi="Calibri" w:cs="Calibri"/>
        </w:rPr>
        <w:t xml:space="preserve"> </w:t>
      </w:r>
      <w:r w:rsidR="00096DAC">
        <w:rPr>
          <w:rFonts w:ascii="Calibri" w:hAnsi="Calibri" w:cs="Calibri"/>
        </w:rPr>
        <w:t xml:space="preserve">совершенствования </w:t>
      </w:r>
      <w:r>
        <w:rPr>
          <w:rFonts w:ascii="Calibri" w:hAnsi="Calibri" w:cs="Calibri"/>
        </w:rPr>
        <w:t xml:space="preserve"> спортивного</w:t>
      </w:r>
      <w:r w:rsidR="00096DAC">
        <w:rPr>
          <w:rFonts w:ascii="Calibri" w:hAnsi="Calibri" w:cs="Calibri"/>
        </w:rPr>
        <w:t xml:space="preserve"> мастерства</w:t>
      </w:r>
      <w:r>
        <w:rPr>
          <w:rFonts w:ascii="Calibri" w:hAnsi="Calibri" w:cs="Calibri"/>
        </w:rPr>
        <w:t xml:space="preserve"> формируются из учащихся, выполнивших первый спортивный разряд</w:t>
      </w:r>
      <w:r w:rsidR="00096DAC">
        <w:rPr>
          <w:rFonts w:ascii="Calibri" w:hAnsi="Calibri" w:cs="Calibri"/>
        </w:rPr>
        <w:t>, высшего спортивного мастерства</w:t>
      </w:r>
      <w:r>
        <w:rPr>
          <w:rFonts w:ascii="Calibri" w:hAnsi="Calibri" w:cs="Calibri"/>
        </w:rPr>
        <w:t xml:space="preserve"> разряд кандидата в мастера спорта.</w:t>
      </w:r>
    </w:p>
    <w:p w:rsidR="00445483" w:rsidRPr="00862DBB" w:rsidRDefault="00445483" w:rsidP="00862DBB">
      <w:pPr>
        <w:autoSpaceDE w:val="0"/>
        <w:autoSpaceDN w:val="0"/>
        <w:adjustRightInd w:val="0"/>
        <w:spacing w:after="0" w:line="240" w:lineRule="auto"/>
        <w:ind w:left="120"/>
        <w:jc w:val="both"/>
        <w:outlineLvl w:val="2"/>
        <w:rPr>
          <w:rFonts w:ascii="Calibri" w:hAnsi="Calibri" w:cs="Calibri"/>
        </w:rPr>
      </w:pPr>
    </w:p>
    <w:p w:rsidR="003E420C" w:rsidRPr="008657B0" w:rsidRDefault="003E420C" w:rsidP="008657B0">
      <w:pPr>
        <w:autoSpaceDE w:val="0"/>
        <w:autoSpaceDN w:val="0"/>
        <w:adjustRightInd w:val="0"/>
        <w:spacing w:after="0" w:line="240" w:lineRule="auto"/>
        <w:ind w:firstLine="568"/>
        <w:jc w:val="both"/>
        <w:outlineLvl w:val="2"/>
        <w:rPr>
          <w:rFonts w:ascii="Calibri" w:hAnsi="Calibri" w:cs="Calibri"/>
        </w:rPr>
      </w:pPr>
      <w:r w:rsidRPr="008657B0">
        <w:rPr>
          <w:rFonts w:ascii="Calibri" w:hAnsi="Calibri" w:cs="Calibri"/>
        </w:rPr>
        <w:t>Отделения тенниса:</w:t>
      </w:r>
    </w:p>
    <w:p w:rsidR="003E420C" w:rsidRPr="00862DBB" w:rsidRDefault="003E420C" w:rsidP="00516C01">
      <w:pPr>
        <w:autoSpaceDE w:val="0"/>
        <w:autoSpaceDN w:val="0"/>
        <w:adjustRightInd w:val="0"/>
        <w:spacing w:after="0" w:line="240" w:lineRule="auto"/>
        <w:ind w:firstLine="568"/>
        <w:jc w:val="both"/>
        <w:outlineLvl w:val="2"/>
        <w:rPr>
          <w:rFonts w:ascii="Calibri" w:hAnsi="Calibri" w:cs="Calibri"/>
        </w:rPr>
      </w:pPr>
      <w:r w:rsidRPr="00862DBB">
        <w:rPr>
          <w:rFonts w:ascii="Calibri" w:hAnsi="Calibri" w:cs="Calibri"/>
        </w:rPr>
        <w:t>Группы начальной подготовки первого года обучения – формирование у детей устойчивого интереса к занятиям теннисом, улучшение всесторонней физической подготовленности и укрепление здоровья занимающихся, воспитание специальных физических каче</w:t>
      </w:r>
      <w:proofErr w:type="gramStart"/>
      <w:r w:rsidRPr="00862DBB">
        <w:rPr>
          <w:rFonts w:ascii="Calibri" w:hAnsi="Calibri" w:cs="Calibri"/>
        </w:rPr>
        <w:t>ств</w:t>
      </w:r>
      <w:r w:rsidR="00A349B4">
        <w:rPr>
          <w:rFonts w:ascii="Calibri" w:hAnsi="Calibri" w:cs="Calibri"/>
        </w:rPr>
        <w:t xml:space="preserve"> </w:t>
      </w:r>
      <w:r w:rsidRPr="00862DBB">
        <w:rPr>
          <w:rFonts w:ascii="Calibri" w:hAnsi="Calibri" w:cs="Calibri"/>
        </w:rPr>
        <w:t>дл</w:t>
      </w:r>
      <w:proofErr w:type="gramEnd"/>
      <w:r w:rsidRPr="00862DBB">
        <w:rPr>
          <w:rFonts w:ascii="Calibri" w:hAnsi="Calibri" w:cs="Calibri"/>
        </w:rPr>
        <w:t>я успешного овладения техническими действиями, обучение основным техническим действиям и тактическим комбинациям. На конец учебного года выполнение нормативов по физической подготовке.</w:t>
      </w:r>
    </w:p>
    <w:p w:rsidR="003E420C" w:rsidRDefault="003E420C" w:rsidP="00516C01">
      <w:pPr>
        <w:pStyle w:val="a3"/>
        <w:autoSpaceDE w:val="0"/>
        <w:autoSpaceDN w:val="0"/>
        <w:adjustRightInd w:val="0"/>
        <w:spacing w:after="0" w:line="240" w:lineRule="auto"/>
        <w:ind w:left="0" w:firstLine="568"/>
        <w:jc w:val="both"/>
        <w:outlineLvl w:val="2"/>
        <w:rPr>
          <w:rFonts w:ascii="Calibri" w:hAnsi="Calibri" w:cs="Calibri"/>
        </w:rPr>
      </w:pPr>
      <w:r>
        <w:rPr>
          <w:rFonts w:ascii="Calibri" w:hAnsi="Calibri" w:cs="Calibri"/>
        </w:rPr>
        <w:t>Группы начальной подготовки второго года обучения – формирование у детей устойчивого интереса к занятиям теннисом; улучшение всесторонней физической подготовленности и укрепление здоровья занимающихся; воспитание специальных физических каче</w:t>
      </w:r>
      <w:proofErr w:type="gramStart"/>
      <w:r>
        <w:rPr>
          <w:rFonts w:ascii="Calibri" w:hAnsi="Calibri" w:cs="Calibri"/>
        </w:rPr>
        <w:t>ств</w:t>
      </w:r>
      <w:r w:rsidR="00A349B4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дл</w:t>
      </w:r>
      <w:proofErr w:type="gramEnd"/>
      <w:r>
        <w:rPr>
          <w:rFonts w:ascii="Calibri" w:hAnsi="Calibri" w:cs="Calibri"/>
        </w:rPr>
        <w:t xml:space="preserve">я успешного </w:t>
      </w:r>
      <w:r>
        <w:rPr>
          <w:rFonts w:ascii="Calibri" w:hAnsi="Calibri" w:cs="Calibri"/>
        </w:rPr>
        <w:lastRenderedPageBreak/>
        <w:t>овладения техническими действиями; обучение основным техническим действиям и тактическим комбинациям; формирование свойств личности и структуры мотивов, необходимых для достижения высоких результатов в теннисе обучение ведению соревновательной борьбы в тренировочных матчах и турнирах. На конец учебного года выполнение нормативов по физической подготовке и специальной технической подготовке.</w:t>
      </w:r>
    </w:p>
    <w:p w:rsidR="003E420C" w:rsidRPr="00862DBB" w:rsidRDefault="003E420C" w:rsidP="00516C01">
      <w:pPr>
        <w:autoSpaceDE w:val="0"/>
        <w:autoSpaceDN w:val="0"/>
        <w:adjustRightInd w:val="0"/>
        <w:spacing w:after="0" w:line="240" w:lineRule="auto"/>
        <w:ind w:firstLine="568"/>
        <w:jc w:val="both"/>
        <w:outlineLvl w:val="2"/>
        <w:rPr>
          <w:rFonts w:ascii="Calibri" w:hAnsi="Calibri" w:cs="Calibri"/>
        </w:rPr>
      </w:pPr>
      <w:r w:rsidRPr="00862DBB">
        <w:rPr>
          <w:rFonts w:ascii="Calibri" w:hAnsi="Calibri" w:cs="Calibri"/>
        </w:rPr>
        <w:t>Группы начальной подготовки третьего года обучения – формирование у детей устойчивого интереса к занятиям теннисом; улучшение всесторонней физической подготовленности и укрепление здоровья занимающихся, воспитание специальных физических каче</w:t>
      </w:r>
      <w:proofErr w:type="gramStart"/>
      <w:r w:rsidRPr="00862DBB">
        <w:rPr>
          <w:rFonts w:ascii="Calibri" w:hAnsi="Calibri" w:cs="Calibri"/>
        </w:rPr>
        <w:t>ств дл</w:t>
      </w:r>
      <w:proofErr w:type="gramEnd"/>
      <w:r w:rsidRPr="00862DBB">
        <w:rPr>
          <w:rFonts w:ascii="Calibri" w:hAnsi="Calibri" w:cs="Calibri"/>
        </w:rPr>
        <w:t>я успешного овладения техническими действиями, обучение основным техническим действиям и тактическим комбинациям, формирование свойств личности и структуры мотивов, необходимых для достижения высоких результатов в теннисе, обучение ведению соревновательной борьбы в тренировочных матчах и турнирах. На конец учебного года выполнение нормативов по физической подготовке и специальной технической подготовке.</w:t>
      </w:r>
    </w:p>
    <w:p w:rsidR="003E420C" w:rsidRPr="00862DBB" w:rsidRDefault="00165E3D" w:rsidP="00516C01">
      <w:pPr>
        <w:autoSpaceDE w:val="0"/>
        <w:autoSpaceDN w:val="0"/>
        <w:adjustRightInd w:val="0"/>
        <w:spacing w:after="0" w:line="240" w:lineRule="auto"/>
        <w:ind w:firstLine="568"/>
        <w:jc w:val="both"/>
        <w:outlineLvl w:val="2"/>
        <w:rPr>
          <w:rFonts w:ascii="Calibri" w:hAnsi="Calibri" w:cs="Calibri"/>
        </w:rPr>
      </w:pPr>
      <w:r>
        <w:rPr>
          <w:rFonts w:ascii="Calibri" w:hAnsi="Calibri" w:cs="Calibri"/>
        </w:rPr>
        <w:t>Т</w:t>
      </w:r>
      <w:r w:rsidR="003E420C" w:rsidRPr="00862DBB">
        <w:rPr>
          <w:rFonts w:ascii="Calibri" w:hAnsi="Calibri" w:cs="Calibri"/>
        </w:rPr>
        <w:t>ренировочные группы первого и второго годов обучения – этап начал</w:t>
      </w:r>
      <w:r w:rsidR="008657B0">
        <w:rPr>
          <w:rFonts w:ascii="Calibri" w:hAnsi="Calibri" w:cs="Calibri"/>
        </w:rPr>
        <w:t>ьной спортивной специализации. Цель и задачи данного этапа -</w:t>
      </w:r>
      <w:r w:rsidR="003E420C" w:rsidRPr="00862DBB">
        <w:rPr>
          <w:rFonts w:ascii="Calibri" w:hAnsi="Calibri" w:cs="Calibri"/>
        </w:rPr>
        <w:t xml:space="preserve"> повышение разносторонней физической подготовленности, воспитание физических качеств, повышение функциональной подготовленности, совершенствование специальной физической подготовленности, овладение всеми технико-тактическими действиями на уровне умений и навыков, определение индивидуального стиля  ведения игры, приобретение соревновательного опыта. На конец учебного года выполнение нормативов по общей физической подготовке, специальной технической, показатели спортивной деятельности. Выполнение 1 и 2 юношеского спортивного разрядов.</w:t>
      </w:r>
    </w:p>
    <w:p w:rsidR="003E420C" w:rsidRDefault="00165E3D" w:rsidP="00516C01">
      <w:pPr>
        <w:pStyle w:val="a3"/>
        <w:autoSpaceDE w:val="0"/>
        <w:autoSpaceDN w:val="0"/>
        <w:adjustRightInd w:val="0"/>
        <w:spacing w:after="0" w:line="240" w:lineRule="auto"/>
        <w:ind w:left="0" w:firstLine="567"/>
        <w:jc w:val="both"/>
        <w:outlineLvl w:val="2"/>
        <w:rPr>
          <w:rFonts w:ascii="Calibri" w:hAnsi="Calibri" w:cs="Calibri"/>
        </w:rPr>
      </w:pPr>
      <w:r>
        <w:rPr>
          <w:rFonts w:ascii="Calibri" w:hAnsi="Calibri" w:cs="Calibri"/>
        </w:rPr>
        <w:t>Т</w:t>
      </w:r>
      <w:r w:rsidR="003E420C">
        <w:rPr>
          <w:rFonts w:ascii="Calibri" w:hAnsi="Calibri" w:cs="Calibri"/>
        </w:rPr>
        <w:t xml:space="preserve">ренировочные группы третьего и четвертого годов обучения это этап углубленной спортивной специализации. На данном этапе обучаются спортсмены, выполнившие контрольно-переводные нормативы по физической, технической и психологической подготовке; имеющие показателя соревновательной деятельности, стабильности и эффективности. </w:t>
      </w:r>
      <w:proofErr w:type="gramStart"/>
      <w:r w:rsidR="003E420C">
        <w:rPr>
          <w:rFonts w:ascii="Calibri" w:hAnsi="Calibri" w:cs="Calibri"/>
        </w:rPr>
        <w:t>Цели и задачи этого этапа – дальнейшее повышение всесторонней физической подготовленности</w:t>
      </w:r>
      <w:r w:rsidR="00516C01">
        <w:rPr>
          <w:rFonts w:ascii="Calibri" w:hAnsi="Calibri" w:cs="Calibri"/>
        </w:rPr>
        <w:t>,</w:t>
      </w:r>
      <w:r w:rsidR="003E420C">
        <w:rPr>
          <w:rFonts w:ascii="Calibri" w:hAnsi="Calibri" w:cs="Calibri"/>
        </w:rPr>
        <w:t xml:space="preserve"> как основы спортивного совершенствования,</w:t>
      </w:r>
      <w:r w:rsidR="00A349B4">
        <w:rPr>
          <w:rFonts w:ascii="Calibri" w:hAnsi="Calibri" w:cs="Calibri"/>
        </w:rPr>
        <w:t xml:space="preserve"> </w:t>
      </w:r>
      <w:r w:rsidR="003E420C">
        <w:rPr>
          <w:rFonts w:ascii="Calibri" w:hAnsi="Calibri" w:cs="Calibri"/>
        </w:rPr>
        <w:t xml:space="preserve"> совершенствование технико-тактических действий, их объема, разносторонности, стабильности и эффективности, накопление соревновательного опыта, совершенствование индивидуального стиля игры, обучение подготовке к участию в соревнованиях, умению настраиваться на игру, регулировать эмоциональное состояние перед матчем,  в паузах между матчами,</w:t>
      </w:r>
      <w:r w:rsidR="00A349B4">
        <w:rPr>
          <w:rFonts w:ascii="Calibri" w:hAnsi="Calibri" w:cs="Calibri"/>
        </w:rPr>
        <w:t xml:space="preserve"> </w:t>
      </w:r>
      <w:r w:rsidR="003E420C">
        <w:rPr>
          <w:rFonts w:ascii="Calibri" w:hAnsi="Calibri" w:cs="Calibri"/>
        </w:rPr>
        <w:t xml:space="preserve"> овладение инструкторско-судейской практикой.</w:t>
      </w:r>
      <w:proofErr w:type="gramEnd"/>
      <w:r w:rsidR="003E420C">
        <w:rPr>
          <w:rFonts w:ascii="Calibri" w:hAnsi="Calibri" w:cs="Calibri"/>
        </w:rPr>
        <w:t xml:space="preserve">  Выполнение 2 и 3 спортивного разряда.</w:t>
      </w:r>
    </w:p>
    <w:p w:rsidR="00D004D0" w:rsidRDefault="00D004D0" w:rsidP="00862DBB"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Calibri" w:hAnsi="Calibri" w:cs="Calibri"/>
        </w:rPr>
      </w:pPr>
    </w:p>
    <w:p w:rsidR="00F83116" w:rsidRDefault="00F83116" w:rsidP="00F83116"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Calibri" w:hAnsi="Calibri" w:cs="Calibri"/>
        </w:rPr>
      </w:pPr>
    </w:p>
    <w:p w:rsidR="006D7538" w:rsidRPr="004C7041" w:rsidRDefault="004C7041" w:rsidP="004C7041">
      <w:pPr>
        <w:autoSpaceDE w:val="0"/>
        <w:autoSpaceDN w:val="0"/>
        <w:adjustRightInd w:val="0"/>
        <w:spacing w:after="0" w:line="240" w:lineRule="auto"/>
        <w:ind w:left="567"/>
        <w:outlineLvl w:val="2"/>
        <w:rPr>
          <w:rFonts w:ascii="Calibri" w:hAnsi="Calibri" w:cs="Calibri"/>
        </w:rPr>
      </w:pPr>
      <w:r w:rsidRPr="004C7041">
        <w:rPr>
          <w:rFonts w:ascii="Calibri" w:hAnsi="Calibri" w:cs="Calibri"/>
          <w:b/>
        </w:rPr>
        <w:t xml:space="preserve">1.3. </w:t>
      </w:r>
      <w:r w:rsidR="006D7538" w:rsidRPr="004C7041">
        <w:rPr>
          <w:rFonts w:ascii="Calibri" w:hAnsi="Calibri" w:cs="Calibri"/>
          <w:b/>
        </w:rPr>
        <w:t>Перечень услуг (работ), осуществляемых на платной основе</w:t>
      </w:r>
      <w:r w:rsidR="006D7538" w:rsidRPr="004C7041">
        <w:rPr>
          <w:rFonts w:ascii="Calibri" w:hAnsi="Calibri" w:cs="Calibri"/>
        </w:rPr>
        <w:t>.</w:t>
      </w:r>
      <w:r w:rsidR="00901654" w:rsidRPr="004C7041">
        <w:rPr>
          <w:rFonts w:ascii="Calibri" w:hAnsi="Calibri" w:cs="Calibri"/>
        </w:rPr>
        <w:t xml:space="preserve"> </w:t>
      </w:r>
    </w:p>
    <w:p w:rsidR="006D7538" w:rsidRDefault="00F83116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Calibri" w:hAnsi="Calibri" w:cs="Calibri"/>
        </w:rPr>
      </w:pPr>
      <w:r>
        <w:rPr>
          <w:rFonts w:ascii="Calibri" w:hAnsi="Calibri" w:cs="Calibri"/>
        </w:rPr>
        <w:t>Учреждение по своему усмотрению вправе сверх установленного муниципального задания, оказывать услуги, относящиеся к его основным видам деятельности, гражданам и юридическим лицам за плату и на одинаковых при оказании однородных услуг условиях в порядке, установленном федеральными законами.</w:t>
      </w:r>
    </w:p>
    <w:p w:rsidR="00F83116" w:rsidRDefault="00F83116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Calibri" w:hAnsi="Calibri" w:cs="Calibri"/>
        </w:rPr>
      </w:pPr>
      <w:r>
        <w:rPr>
          <w:rFonts w:ascii="Calibri" w:hAnsi="Calibri" w:cs="Calibri"/>
        </w:rPr>
        <w:t>Виды деятельности, приносящие доход учреждению, осуществляются на основании «Положения о платных услугах, предлагаемых юри</w:t>
      </w:r>
      <w:r w:rsidR="006A5055">
        <w:rPr>
          <w:rFonts w:ascii="Calibri" w:hAnsi="Calibri" w:cs="Calibri"/>
        </w:rPr>
        <w:t>дическим и физическим лицам «МА</w:t>
      </w:r>
      <w:r>
        <w:rPr>
          <w:rFonts w:ascii="Calibri" w:hAnsi="Calibri" w:cs="Calibri"/>
        </w:rPr>
        <w:t xml:space="preserve">УДО «СДЮСШОР «Красный Яр», согласованного Управлением по физической культуре, спорту и туризму администрации города Красноярска. Цены на оказываемые услуги утверждены </w:t>
      </w:r>
      <w:r w:rsidR="004D46FC">
        <w:rPr>
          <w:rFonts w:ascii="Calibri" w:hAnsi="Calibri" w:cs="Calibri"/>
        </w:rPr>
        <w:t>Постановлением администрации города Красноярска от 10.10.2007 г. № 552 (в редакции о</w:t>
      </w:r>
      <w:r w:rsidR="00D21CA1">
        <w:rPr>
          <w:rFonts w:ascii="Calibri" w:hAnsi="Calibri" w:cs="Calibri"/>
        </w:rPr>
        <w:t xml:space="preserve">т </w:t>
      </w:r>
      <w:r w:rsidR="00B43895">
        <w:rPr>
          <w:rFonts w:ascii="Times New Roman" w:hAnsi="Times New Roman" w:cs="Times New Roman"/>
        </w:rPr>
        <w:t>21.09</w:t>
      </w:r>
      <w:r w:rsidR="00D21CA1" w:rsidRPr="000F50F9">
        <w:rPr>
          <w:rFonts w:ascii="Times New Roman" w:hAnsi="Times New Roman" w:cs="Times New Roman"/>
        </w:rPr>
        <w:t>.201</w:t>
      </w:r>
      <w:r w:rsidR="00B43895">
        <w:rPr>
          <w:rFonts w:ascii="Times New Roman" w:hAnsi="Times New Roman" w:cs="Times New Roman"/>
        </w:rPr>
        <w:t>5</w:t>
      </w:r>
      <w:r w:rsidR="00D21CA1" w:rsidRPr="000F50F9">
        <w:rPr>
          <w:rFonts w:ascii="Times New Roman" w:hAnsi="Times New Roman" w:cs="Times New Roman"/>
        </w:rPr>
        <w:t xml:space="preserve"> </w:t>
      </w:r>
      <w:hyperlink r:id="rId10" w:history="1">
        <w:r w:rsidR="00D21CA1">
          <w:rPr>
            <w:rFonts w:ascii="Times New Roman" w:hAnsi="Times New Roman" w:cs="Times New Roman"/>
            <w:color w:val="0000FF"/>
          </w:rPr>
          <w:t xml:space="preserve">N </w:t>
        </w:r>
      </w:hyperlink>
      <w:r w:rsidR="00B43895">
        <w:t>590</w:t>
      </w:r>
      <w:r w:rsidR="004D46FC">
        <w:rPr>
          <w:rFonts w:ascii="Calibri" w:hAnsi="Calibri" w:cs="Calibri"/>
        </w:rPr>
        <w:t>).</w:t>
      </w:r>
    </w:p>
    <w:p w:rsidR="004D46FC" w:rsidRDefault="004D46F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Calibri" w:hAnsi="Calibri" w:cs="Calibri"/>
        </w:rPr>
      </w:pPr>
      <w:r>
        <w:rPr>
          <w:rFonts w:ascii="Calibri" w:hAnsi="Calibri" w:cs="Calibri"/>
        </w:rPr>
        <w:t>Согласно прейскуранту цен на услуги, предоставляемые муниципальными учреждениями, подведомственными Главному управлению по физической культуре, спорту и туризму адми</w:t>
      </w:r>
      <w:r w:rsidR="006A5055">
        <w:rPr>
          <w:rFonts w:ascii="Calibri" w:hAnsi="Calibri" w:cs="Calibri"/>
        </w:rPr>
        <w:t>нистрации города Красноярска МАУ</w:t>
      </w:r>
      <w:r>
        <w:rPr>
          <w:rFonts w:ascii="Calibri" w:hAnsi="Calibri" w:cs="Calibri"/>
        </w:rPr>
        <w:t>ДО «СДЮСШОР «Красный Яр» оказывает следующие услуги населению:</w:t>
      </w:r>
    </w:p>
    <w:p w:rsidR="004D46FC" w:rsidRPr="00764F14" w:rsidRDefault="004D46FC" w:rsidP="004D46FC"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Calibri" w:hAnsi="Calibri" w:cs="Calibri"/>
        </w:rPr>
      </w:pPr>
      <w:r>
        <w:rPr>
          <w:rFonts w:ascii="Calibri" w:hAnsi="Calibri" w:cs="Calibri"/>
        </w:rPr>
        <w:t xml:space="preserve">- </w:t>
      </w:r>
      <w:r w:rsidR="004826DD" w:rsidRPr="00764F14">
        <w:rPr>
          <w:rFonts w:ascii="Calibri" w:hAnsi="Calibri" w:cs="Calibri"/>
        </w:rPr>
        <w:t>посещение теннисных кортов;</w:t>
      </w:r>
    </w:p>
    <w:p w:rsidR="004826DD" w:rsidRPr="00764F14" w:rsidRDefault="004826DD" w:rsidP="004D46FC"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Calibri" w:hAnsi="Calibri" w:cs="Calibri"/>
        </w:rPr>
      </w:pPr>
      <w:r w:rsidRPr="00764F14">
        <w:rPr>
          <w:rFonts w:ascii="Calibri" w:hAnsi="Calibri" w:cs="Calibri"/>
        </w:rPr>
        <w:t>- игра в настольный теннис;</w:t>
      </w:r>
    </w:p>
    <w:p w:rsidR="004826DD" w:rsidRPr="00764F14" w:rsidRDefault="00B43895" w:rsidP="004D46FC"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Calibri" w:hAnsi="Calibri" w:cs="Calibri"/>
        </w:rPr>
      </w:pPr>
      <w:r>
        <w:rPr>
          <w:rFonts w:ascii="Calibri" w:hAnsi="Calibri" w:cs="Calibri"/>
        </w:rPr>
        <w:t>- предоставление</w:t>
      </w:r>
      <w:r w:rsidR="004826DD" w:rsidRPr="00764F14">
        <w:rPr>
          <w:rFonts w:ascii="Calibri" w:hAnsi="Calibri" w:cs="Calibri"/>
        </w:rPr>
        <w:t xml:space="preserve"> спортивного</w:t>
      </w:r>
      <w:r>
        <w:rPr>
          <w:rFonts w:ascii="Calibri" w:hAnsi="Calibri" w:cs="Calibri"/>
        </w:rPr>
        <w:t xml:space="preserve"> игрового</w:t>
      </w:r>
      <w:r w:rsidR="004826DD" w:rsidRPr="00764F14">
        <w:rPr>
          <w:rFonts w:ascii="Calibri" w:hAnsi="Calibri" w:cs="Calibri"/>
        </w:rPr>
        <w:t xml:space="preserve"> зала;</w:t>
      </w:r>
    </w:p>
    <w:p w:rsidR="004826DD" w:rsidRDefault="00764F14" w:rsidP="004D46FC"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Calibri" w:hAnsi="Calibri" w:cs="Calibri"/>
        </w:rPr>
      </w:pPr>
      <w:r w:rsidRPr="00764F14">
        <w:rPr>
          <w:rFonts w:ascii="Calibri" w:hAnsi="Calibri" w:cs="Calibri"/>
        </w:rPr>
        <w:t>- п</w:t>
      </w:r>
      <w:r w:rsidR="00B43895">
        <w:rPr>
          <w:rFonts w:ascii="Calibri" w:hAnsi="Calibri" w:cs="Calibri"/>
        </w:rPr>
        <w:t>редоставление малого и большого</w:t>
      </w:r>
      <w:r w:rsidRPr="00764F14">
        <w:rPr>
          <w:rFonts w:ascii="Calibri" w:hAnsi="Calibri" w:cs="Calibri"/>
        </w:rPr>
        <w:t xml:space="preserve"> </w:t>
      </w:r>
      <w:proofErr w:type="spellStart"/>
      <w:proofErr w:type="gramStart"/>
      <w:r w:rsidR="004826DD" w:rsidRPr="00764F14">
        <w:rPr>
          <w:rFonts w:ascii="Calibri" w:hAnsi="Calibri" w:cs="Calibri"/>
        </w:rPr>
        <w:t>фитнес-зал</w:t>
      </w:r>
      <w:r w:rsidR="00B43895">
        <w:rPr>
          <w:rFonts w:ascii="Calibri" w:hAnsi="Calibri" w:cs="Calibri"/>
        </w:rPr>
        <w:t>ов</w:t>
      </w:r>
      <w:proofErr w:type="spellEnd"/>
      <w:proofErr w:type="gramEnd"/>
      <w:r w:rsidR="004826DD" w:rsidRPr="00764F14">
        <w:rPr>
          <w:rFonts w:ascii="Calibri" w:hAnsi="Calibri" w:cs="Calibri"/>
        </w:rPr>
        <w:t>;</w:t>
      </w:r>
    </w:p>
    <w:p w:rsidR="00B43895" w:rsidRDefault="00B43895" w:rsidP="004D46FC"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Calibri" w:hAnsi="Calibri" w:cs="Calibri"/>
        </w:rPr>
      </w:pPr>
      <w:r>
        <w:rPr>
          <w:rFonts w:ascii="Calibri" w:hAnsi="Calibri" w:cs="Calibri"/>
        </w:rPr>
        <w:t>- предоставление футбольного поля;</w:t>
      </w:r>
    </w:p>
    <w:p w:rsidR="00B43895" w:rsidRPr="00764F14" w:rsidRDefault="00B43895" w:rsidP="004D46FC"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Calibri" w:hAnsi="Calibri" w:cs="Calibri"/>
        </w:rPr>
      </w:pPr>
      <w:r>
        <w:rPr>
          <w:rFonts w:ascii="Calibri" w:hAnsi="Calibri" w:cs="Calibri"/>
        </w:rPr>
        <w:t>- посещение восстановительного центра;</w:t>
      </w:r>
    </w:p>
    <w:p w:rsidR="004826DD" w:rsidRPr="00764F14" w:rsidRDefault="004826DD" w:rsidP="004D46FC"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Calibri" w:hAnsi="Calibri" w:cs="Calibri"/>
        </w:rPr>
      </w:pPr>
      <w:r w:rsidRPr="00764F14">
        <w:rPr>
          <w:rFonts w:ascii="Calibri" w:hAnsi="Calibri" w:cs="Calibri"/>
        </w:rPr>
        <w:lastRenderedPageBreak/>
        <w:t xml:space="preserve">- </w:t>
      </w:r>
      <w:r w:rsidR="00764F14" w:rsidRPr="00764F14">
        <w:rPr>
          <w:rFonts w:ascii="Calibri" w:hAnsi="Calibri" w:cs="Calibri"/>
        </w:rPr>
        <w:t>посещение кат</w:t>
      </w:r>
      <w:r w:rsidRPr="00764F14">
        <w:rPr>
          <w:rFonts w:ascii="Calibri" w:hAnsi="Calibri" w:cs="Calibri"/>
        </w:rPr>
        <w:t>к</w:t>
      </w:r>
      <w:r w:rsidR="00764F14" w:rsidRPr="00764F14">
        <w:rPr>
          <w:rFonts w:ascii="Calibri" w:hAnsi="Calibri" w:cs="Calibri"/>
        </w:rPr>
        <w:t>а</w:t>
      </w:r>
      <w:r w:rsidRPr="00764F14">
        <w:rPr>
          <w:rFonts w:ascii="Calibri" w:hAnsi="Calibri" w:cs="Calibri"/>
        </w:rPr>
        <w:t>;</w:t>
      </w:r>
    </w:p>
    <w:p w:rsidR="004826DD" w:rsidRPr="00764F14" w:rsidRDefault="004826DD" w:rsidP="004D46FC"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Calibri" w:hAnsi="Calibri" w:cs="Calibri"/>
        </w:rPr>
      </w:pPr>
      <w:r w:rsidRPr="00764F14">
        <w:rPr>
          <w:rFonts w:ascii="Calibri" w:hAnsi="Calibri" w:cs="Calibri"/>
        </w:rPr>
        <w:t xml:space="preserve">- </w:t>
      </w:r>
      <w:r w:rsidR="00764F14" w:rsidRPr="00764F14">
        <w:rPr>
          <w:rFonts w:ascii="Calibri" w:hAnsi="Calibri" w:cs="Calibri"/>
        </w:rPr>
        <w:t xml:space="preserve">посещение </w:t>
      </w:r>
      <w:r w:rsidRPr="00764F14">
        <w:rPr>
          <w:rFonts w:ascii="Calibri" w:hAnsi="Calibri" w:cs="Calibri"/>
        </w:rPr>
        <w:t>спортивно-зрелищны</w:t>
      </w:r>
      <w:r w:rsidR="00764F14" w:rsidRPr="00764F14">
        <w:rPr>
          <w:rFonts w:ascii="Calibri" w:hAnsi="Calibri" w:cs="Calibri"/>
        </w:rPr>
        <w:t>х мероприятий</w:t>
      </w:r>
      <w:r w:rsidRPr="00764F14">
        <w:rPr>
          <w:rFonts w:ascii="Calibri" w:hAnsi="Calibri" w:cs="Calibri"/>
        </w:rPr>
        <w:t>;</w:t>
      </w:r>
    </w:p>
    <w:p w:rsidR="00A31AB4" w:rsidRDefault="00B43895" w:rsidP="004D46FC"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Calibri" w:hAnsi="Calibri" w:cs="Calibri"/>
        </w:rPr>
      </w:pPr>
      <w:r>
        <w:rPr>
          <w:rFonts w:ascii="Calibri" w:hAnsi="Calibri" w:cs="Calibri"/>
        </w:rPr>
        <w:t>- предоставление парковочного места</w:t>
      </w:r>
      <w:r w:rsidR="004826DD" w:rsidRPr="00764F14">
        <w:rPr>
          <w:rFonts w:ascii="Calibri" w:hAnsi="Calibri" w:cs="Calibri"/>
        </w:rPr>
        <w:t>;</w:t>
      </w:r>
    </w:p>
    <w:p w:rsidR="000364DA" w:rsidRDefault="000364DA" w:rsidP="004D46FC"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Calibri" w:hAnsi="Calibri" w:cs="Calibri"/>
        </w:rPr>
      </w:pPr>
      <w:r>
        <w:rPr>
          <w:rFonts w:ascii="Calibri" w:hAnsi="Calibri" w:cs="Calibri"/>
        </w:rPr>
        <w:t>- прокат теннисной ракетки, мячей;</w:t>
      </w:r>
    </w:p>
    <w:p w:rsidR="000364DA" w:rsidRDefault="000364DA" w:rsidP="004D46FC"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Calibri" w:hAnsi="Calibri" w:cs="Calibri"/>
        </w:rPr>
      </w:pPr>
      <w:r>
        <w:rPr>
          <w:rFonts w:ascii="Calibri" w:hAnsi="Calibri" w:cs="Calibri"/>
        </w:rPr>
        <w:t>- прокат коньков;</w:t>
      </w:r>
    </w:p>
    <w:p w:rsidR="000364DA" w:rsidRPr="00764F14" w:rsidRDefault="000364DA" w:rsidP="004D46FC"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Calibri" w:hAnsi="Calibri" w:cs="Calibri"/>
        </w:rPr>
      </w:pPr>
      <w:r>
        <w:rPr>
          <w:rFonts w:ascii="Calibri" w:hAnsi="Calibri" w:cs="Calibri"/>
        </w:rPr>
        <w:t>- заточка коньков</w:t>
      </w:r>
      <w:r w:rsidR="00861677">
        <w:rPr>
          <w:rFonts w:ascii="Calibri" w:hAnsi="Calibri" w:cs="Calibri"/>
        </w:rPr>
        <w:t>.</w:t>
      </w:r>
    </w:p>
    <w:p w:rsidR="00A31AB4" w:rsidRDefault="00A31AB4" w:rsidP="009E1C44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2"/>
        <w:rPr>
          <w:rFonts w:ascii="Calibri" w:hAnsi="Calibri" w:cs="Calibri"/>
        </w:rPr>
      </w:pPr>
      <w:r>
        <w:rPr>
          <w:rFonts w:ascii="Calibri" w:hAnsi="Calibri" w:cs="Calibri"/>
        </w:rPr>
        <w:t>Посещение теннисных кортов предполагает</w:t>
      </w:r>
      <w:r w:rsidR="00B43895">
        <w:rPr>
          <w:rFonts w:ascii="Calibri" w:hAnsi="Calibri" w:cs="Calibri"/>
        </w:rPr>
        <w:t xml:space="preserve"> занятия на малом либо на «больших» теннисных кортах. Имеется услуга </w:t>
      </w:r>
      <w:r>
        <w:rPr>
          <w:rFonts w:ascii="Calibri" w:hAnsi="Calibri" w:cs="Calibri"/>
        </w:rPr>
        <w:t>индивидуальны</w:t>
      </w:r>
      <w:r w:rsidR="00B43895">
        <w:rPr>
          <w:rFonts w:ascii="Calibri" w:hAnsi="Calibri" w:cs="Calibri"/>
        </w:rPr>
        <w:t>х</w:t>
      </w:r>
      <w:r>
        <w:rPr>
          <w:rFonts w:ascii="Calibri" w:hAnsi="Calibri" w:cs="Calibri"/>
        </w:rPr>
        <w:t xml:space="preserve"> заняти</w:t>
      </w:r>
      <w:r w:rsidR="0002153A">
        <w:rPr>
          <w:rFonts w:ascii="Calibri" w:hAnsi="Calibri" w:cs="Calibri"/>
        </w:rPr>
        <w:t>й</w:t>
      </w:r>
      <w:r>
        <w:rPr>
          <w:rFonts w:ascii="Calibri" w:hAnsi="Calibri" w:cs="Calibri"/>
        </w:rPr>
        <w:t xml:space="preserve"> с тренером. Посещение кортов предусматрива</w:t>
      </w:r>
      <w:r w:rsidR="0002153A">
        <w:rPr>
          <w:rFonts w:ascii="Calibri" w:hAnsi="Calibri" w:cs="Calibri"/>
        </w:rPr>
        <w:t>ет занятия до 4 человек и более</w:t>
      </w:r>
      <w:r>
        <w:rPr>
          <w:rFonts w:ascii="Calibri" w:hAnsi="Calibri" w:cs="Calibri"/>
        </w:rPr>
        <w:t>. Занятия теннисом проводятся для детей и взрослых. Кроме того предусмотрен прокат теннисной ракетки и мячей.</w:t>
      </w:r>
    </w:p>
    <w:p w:rsidR="00A31AB4" w:rsidRDefault="00A31AB4" w:rsidP="009E1C44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2"/>
        <w:rPr>
          <w:rFonts w:ascii="Calibri" w:hAnsi="Calibri" w:cs="Calibri"/>
        </w:rPr>
      </w:pPr>
      <w:r>
        <w:rPr>
          <w:rFonts w:ascii="Calibri" w:hAnsi="Calibri" w:cs="Calibri"/>
        </w:rPr>
        <w:t>Посещение спортивного зала  предусматривает до 30 человек в зале, кроме того возможно использование зала для проведения соревно</w:t>
      </w:r>
      <w:r w:rsidR="00D9659A">
        <w:rPr>
          <w:rFonts w:ascii="Calibri" w:hAnsi="Calibri" w:cs="Calibri"/>
        </w:rPr>
        <w:t>в</w:t>
      </w:r>
      <w:r>
        <w:rPr>
          <w:rFonts w:ascii="Calibri" w:hAnsi="Calibri" w:cs="Calibri"/>
        </w:rPr>
        <w:t>аний.</w:t>
      </w:r>
    </w:p>
    <w:p w:rsidR="00D9659A" w:rsidRDefault="00D9659A" w:rsidP="0002153A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2"/>
        <w:rPr>
          <w:rFonts w:ascii="Calibri" w:hAnsi="Calibri" w:cs="Calibri"/>
        </w:rPr>
      </w:pPr>
      <w:r>
        <w:rPr>
          <w:rFonts w:ascii="Calibri" w:hAnsi="Calibri" w:cs="Calibri"/>
        </w:rPr>
        <w:t>Посещение фитнес-зала может быть групповым и индивидуальное занятие с тренером</w:t>
      </w:r>
      <w:r w:rsidR="0002153A">
        <w:rPr>
          <w:rFonts w:ascii="Calibri" w:hAnsi="Calibri" w:cs="Calibri"/>
        </w:rPr>
        <w:t>. Для осуществления занятий имеется два оборудованных фитнес-зала, отличные друг от друга по площади и направленности тренировок.</w:t>
      </w:r>
    </w:p>
    <w:p w:rsidR="0002153A" w:rsidRDefault="00D9659A" w:rsidP="009E1C44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2"/>
        <w:rPr>
          <w:rFonts w:ascii="Calibri" w:hAnsi="Calibri" w:cs="Calibri"/>
        </w:rPr>
      </w:pPr>
      <w:r>
        <w:rPr>
          <w:rFonts w:ascii="Calibri" w:hAnsi="Calibri" w:cs="Calibri"/>
        </w:rPr>
        <w:t>В учреждении имеется восстановительный центр, услугами которого может воспользоваться население.</w:t>
      </w:r>
    </w:p>
    <w:p w:rsidR="0002153A" w:rsidRDefault="0002153A" w:rsidP="009E1C44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2"/>
        <w:rPr>
          <w:rFonts w:ascii="Calibri" w:hAnsi="Calibri" w:cs="Calibri"/>
        </w:rPr>
      </w:pPr>
      <w:r>
        <w:rPr>
          <w:rFonts w:ascii="Calibri" w:hAnsi="Calibri" w:cs="Calibri"/>
        </w:rPr>
        <w:t>Также, посетитель может воспользоваться услугой игры в настольный теннис с предоставлением всего необходимого спортивного инвентаря.</w:t>
      </w:r>
    </w:p>
    <w:p w:rsidR="00275A65" w:rsidRDefault="0002153A" w:rsidP="009E1C44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2"/>
        <w:rPr>
          <w:rFonts w:ascii="Calibri" w:hAnsi="Calibri" w:cs="Calibri"/>
        </w:rPr>
      </w:pPr>
      <w:r>
        <w:rPr>
          <w:rFonts w:ascii="Calibri" w:hAnsi="Calibri" w:cs="Calibri"/>
        </w:rPr>
        <w:t>На территории учреждения имеется футбольное поле, на котором в</w:t>
      </w:r>
      <w:r w:rsidR="00275A65">
        <w:rPr>
          <w:rFonts w:ascii="Calibri" w:hAnsi="Calibri" w:cs="Calibri"/>
        </w:rPr>
        <w:t xml:space="preserve"> осенне-зимний период с наступлением холодов заливается каток</w:t>
      </w:r>
      <w:r>
        <w:rPr>
          <w:rFonts w:ascii="Calibri" w:hAnsi="Calibri" w:cs="Calibri"/>
        </w:rPr>
        <w:t>. Осуществляются</w:t>
      </w:r>
      <w:r w:rsidR="00275A65">
        <w:rPr>
          <w:rFonts w:ascii="Calibri" w:hAnsi="Calibri" w:cs="Calibri"/>
        </w:rPr>
        <w:t xml:space="preserve"> сопутствующие услуги – прокат и заточка коньков.</w:t>
      </w:r>
    </w:p>
    <w:p w:rsidR="00275A65" w:rsidRDefault="00275A65" w:rsidP="009E1C44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2"/>
        <w:rPr>
          <w:rFonts w:ascii="Calibri" w:hAnsi="Calibri" w:cs="Calibri"/>
        </w:rPr>
      </w:pPr>
      <w:r>
        <w:rPr>
          <w:rFonts w:ascii="Calibri" w:hAnsi="Calibri" w:cs="Calibri"/>
        </w:rPr>
        <w:t xml:space="preserve">В теплое время года на регбийном поле проводятся спортивно-зрелищные мероприятия – соревнования по регби различного </w:t>
      </w:r>
      <w:r w:rsidRPr="00730A12">
        <w:rPr>
          <w:rFonts w:ascii="Calibri" w:hAnsi="Calibri" w:cs="Calibri"/>
        </w:rPr>
        <w:t>ранга</w:t>
      </w:r>
      <w:r>
        <w:rPr>
          <w:rFonts w:ascii="Calibri" w:hAnsi="Calibri" w:cs="Calibri"/>
        </w:rPr>
        <w:t>.</w:t>
      </w:r>
    </w:p>
    <w:p w:rsidR="00962CF2" w:rsidRDefault="00275A65" w:rsidP="00D21CA1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2"/>
        <w:rPr>
          <w:rFonts w:ascii="Calibri" w:hAnsi="Calibri" w:cs="Calibri"/>
        </w:rPr>
      </w:pPr>
      <w:r>
        <w:rPr>
          <w:rFonts w:ascii="Calibri" w:hAnsi="Calibri" w:cs="Calibri"/>
        </w:rPr>
        <w:t xml:space="preserve">На территории спорткомплекса находится </w:t>
      </w:r>
      <w:proofErr w:type="spellStart"/>
      <w:r>
        <w:rPr>
          <w:rFonts w:ascii="Calibri" w:hAnsi="Calibri" w:cs="Calibri"/>
        </w:rPr>
        <w:t>автопарковка</w:t>
      </w:r>
      <w:proofErr w:type="spellEnd"/>
      <w:r>
        <w:rPr>
          <w:rFonts w:ascii="Calibri" w:hAnsi="Calibri" w:cs="Calibri"/>
        </w:rPr>
        <w:t xml:space="preserve"> для легкового и грузового автотранспорта.</w:t>
      </w:r>
    </w:p>
    <w:sectPr w:rsidR="00962CF2" w:rsidSect="00962CF2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974CA" w:rsidRDefault="007974CA" w:rsidP="00AC11B0">
      <w:pPr>
        <w:spacing w:after="0" w:line="240" w:lineRule="auto"/>
      </w:pPr>
      <w:r>
        <w:separator/>
      </w:r>
    </w:p>
  </w:endnote>
  <w:endnote w:type="continuationSeparator" w:id="0">
    <w:p w:rsidR="007974CA" w:rsidRDefault="007974CA" w:rsidP="00AC11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974CA" w:rsidRDefault="007974CA" w:rsidP="00AC11B0">
      <w:pPr>
        <w:spacing w:after="0" w:line="240" w:lineRule="auto"/>
      </w:pPr>
      <w:r>
        <w:separator/>
      </w:r>
    </w:p>
  </w:footnote>
  <w:footnote w:type="continuationSeparator" w:id="0">
    <w:p w:rsidR="007974CA" w:rsidRDefault="007974CA" w:rsidP="00AC11B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E3C79"/>
    <w:multiLevelType w:val="multilevel"/>
    <w:tmpl w:val="5DB696B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1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360" w:hanging="1440"/>
      </w:pPr>
      <w:rPr>
        <w:rFonts w:hint="default"/>
      </w:rPr>
    </w:lvl>
  </w:abstractNum>
  <w:abstractNum w:abstractNumId="1">
    <w:nsid w:val="24465412"/>
    <w:multiLevelType w:val="multilevel"/>
    <w:tmpl w:val="F3801C40"/>
    <w:lvl w:ilvl="0">
      <w:start w:val="2"/>
      <w:numFmt w:val="decimal"/>
      <w:lvlText w:val="%1."/>
      <w:lvlJc w:val="left"/>
      <w:pPr>
        <w:ind w:left="3196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24615954"/>
    <w:multiLevelType w:val="multilevel"/>
    <w:tmpl w:val="7256D91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302E0368"/>
    <w:multiLevelType w:val="multilevel"/>
    <w:tmpl w:val="C8A626A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>
    <w:nsid w:val="492848A8"/>
    <w:multiLevelType w:val="multilevel"/>
    <w:tmpl w:val="2AA2F7E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6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93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7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94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376" w:hanging="1800"/>
      </w:pPr>
      <w:rPr>
        <w:rFonts w:hint="default"/>
      </w:rPr>
    </w:lvl>
  </w:abstractNum>
  <w:abstractNum w:abstractNumId="5">
    <w:nsid w:val="620E0754"/>
    <w:multiLevelType w:val="hybridMultilevel"/>
    <w:tmpl w:val="C8A622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3F03942"/>
    <w:multiLevelType w:val="multilevel"/>
    <w:tmpl w:val="2D7C62E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760" w:hanging="1440"/>
      </w:pPr>
      <w:rPr>
        <w:rFonts w:hint="default"/>
      </w:rPr>
    </w:lvl>
  </w:abstractNum>
  <w:abstractNum w:abstractNumId="7">
    <w:nsid w:val="659E2919"/>
    <w:multiLevelType w:val="multilevel"/>
    <w:tmpl w:val="A600BFCA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495" w:hanging="495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>
    <w:nsid w:val="69077DE1"/>
    <w:multiLevelType w:val="multilevel"/>
    <w:tmpl w:val="2D544FC2"/>
    <w:lvl w:ilvl="0">
      <w:start w:val="1"/>
      <w:numFmt w:val="decimal"/>
      <w:lvlText w:val="%1"/>
      <w:lvlJc w:val="left"/>
      <w:pPr>
        <w:ind w:left="1212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3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9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52" w:hanging="1800"/>
      </w:pPr>
      <w:rPr>
        <w:rFonts w:hint="default"/>
      </w:rPr>
    </w:lvl>
  </w:abstractNum>
  <w:abstractNum w:abstractNumId="9">
    <w:nsid w:val="6BD805B2"/>
    <w:multiLevelType w:val="hybridMultilevel"/>
    <w:tmpl w:val="CE621BEC"/>
    <w:lvl w:ilvl="0" w:tplc="8BEEB86E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0">
    <w:nsid w:val="6C5B2BFE"/>
    <w:multiLevelType w:val="multilevel"/>
    <w:tmpl w:val="D416DA84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555" w:hanging="43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9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5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2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400" w:hanging="1440"/>
      </w:pPr>
      <w:rPr>
        <w:rFonts w:hint="default"/>
      </w:rPr>
    </w:lvl>
  </w:abstractNum>
  <w:abstractNum w:abstractNumId="11">
    <w:nsid w:val="71E656F0"/>
    <w:multiLevelType w:val="multilevel"/>
    <w:tmpl w:val="FF1EB8B2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452" w:hanging="60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960" w:hanging="720"/>
      </w:pPr>
      <w:rPr>
        <w:rFonts w:hint="default"/>
      </w:rPr>
    </w:lvl>
    <w:lvl w:ilvl="3">
      <w:start w:val="4"/>
      <w:numFmt w:val="decimal"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5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2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400" w:hanging="1440"/>
      </w:pPr>
      <w:rPr>
        <w:rFonts w:hint="default"/>
      </w:rPr>
    </w:lvl>
  </w:abstractNum>
  <w:num w:numId="1">
    <w:abstractNumId w:val="6"/>
  </w:num>
  <w:num w:numId="2">
    <w:abstractNumId w:val="3"/>
  </w:num>
  <w:num w:numId="3">
    <w:abstractNumId w:val="9"/>
  </w:num>
  <w:num w:numId="4">
    <w:abstractNumId w:val="10"/>
  </w:num>
  <w:num w:numId="5">
    <w:abstractNumId w:val="11"/>
  </w:num>
  <w:num w:numId="6">
    <w:abstractNumId w:val="8"/>
  </w:num>
  <w:num w:numId="7">
    <w:abstractNumId w:val="0"/>
  </w:num>
  <w:num w:numId="8">
    <w:abstractNumId w:val="2"/>
  </w:num>
  <w:num w:numId="9">
    <w:abstractNumId w:val="1"/>
  </w:num>
  <w:num w:numId="10">
    <w:abstractNumId w:val="5"/>
  </w:num>
  <w:num w:numId="11">
    <w:abstractNumId w:val="4"/>
  </w:num>
  <w:num w:numId="12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D7538"/>
    <w:rsid w:val="0000031A"/>
    <w:rsid w:val="000152E6"/>
    <w:rsid w:val="0002153A"/>
    <w:rsid w:val="000364DA"/>
    <w:rsid w:val="00036915"/>
    <w:rsid w:val="000405F5"/>
    <w:rsid w:val="000505F6"/>
    <w:rsid w:val="0005227F"/>
    <w:rsid w:val="000741E4"/>
    <w:rsid w:val="00083A4C"/>
    <w:rsid w:val="00096709"/>
    <w:rsid w:val="00096DAC"/>
    <w:rsid w:val="000A7115"/>
    <w:rsid w:val="000B042A"/>
    <w:rsid w:val="000B242E"/>
    <w:rsid w:val="000C430D"/>
    <w:rsid w:val="000D3D31"/>
    <w:rsid w:val="000F27FC"/>
    <w:rsid w:val="000F3F8E"/>
    <w:rsid w:val="000F51A6"/>
    <w:rsid w:val="000F6EC5"/>
    <w:rsid w:val="0010331E"/>
    <w:rsid w:val="001063DC"/>
    <w:rsid w:val="0012592E"/>
    <w:rsid w:val="00130AA4"/>
    <w:rsid w:val="00143112"/>
    <w:rsid w:val="00143893"/>
    <w:rsid w:val="00151A7C"/>
    <w:rsid w:val="00156051"/>
    <w:rsid w:val="00162B3E"/>
    <w:rsid w:val="00165E3D"/>
    <w:rsid w:val="0018409C"/>
    <w:rsid w:val="00190527"/>
    <w:rsid w:val="001B094E"/>
    <w:rsid w:val="001C3611"/>
    <w:rsid w:val="001C4B17"/>
    <w:rsid w:val="001C67AA"/>
    <w:rsid w:val="00203BC4"/>
    <w:rsid w:val="00204135"/>
    <w:rsid w:val="00205572"/>
    <w:rsid w:val="002056B6"/>
    <w:rsid w:val="002126C1"/>
    <w:rsid w:val="00212BFA"/>
    <w:rsid w:val="002223EF"/>
    <w:rsid w:val="002232D5"/>
    <w:rsid w:val="00240648"/>
    <w:rsid w:val="00243CC6"/>
    <w:rsid w:val="00275A65"/>
    <w:rsid w:val="0028615A"/>
    <w:rsid w:val="00287E9B"/>
    <w:rsid w:val="002913BA"/>
    <w:rsid w:val="00292F7E"/>
    <w:rsid w:val="00296FAB"/>
    <w:rsid w:val="002C0810"/>
    <w:rsid w:val="002C39F3"/>
    <w:rsid w:val="002C5377"/>
    <w:rsid w:val="002D37D9"/>
    <w:rsid w:val="002F4A64"/>
    <w:rsid w:val="0030029F"/>
    <w:rsid w:val="0030436A"/>
    <w:rsid w:val="00311FBB"/>
    <w:rsid w:val="00317886"/>
    <w:rsid w:val="003211A5"/>
    <w:rsid w:val="00326C5F"/>
    <w:rsid w:val="00340261"/>
    <w:rsid w:val="00340CB8"/>
    <w:rsid w:val="003437FC"/>
    <w:rsid w:val="00344EE3"/>
    <w:rsid w:val="00351178"/>
    <w:rsid w:val="0035623F"/>
    <w:rsid w:val="0035721C"/>
    <w:rsid w:val="00357A68"/>
    <w:rsid w:val="00360358"/>
    <w:rsid w:val="00361F23"/>
    <w:rsid w:val="0036319D"/>
    <w:rsid w:val="00367B0A"/>
    <w:rsid w:val="00371F1E"/>
    <w:rsid w:val="00394EDE"/>
    <w:rsid w:val="003B5894"/>
    <w:rsid w:val="003C2B7A"/>
    <w:rsid w:val="003C5FCA"/>
    <w:rsid w:val="003D28BC"/>
    <w:rsid w:val="003D4668"/>
    <w:rsid w:val="003D4CA4"/>
    <w:rsid w:val="003D7E0F"/>
    <w:rsid w:val="003E420C"/>
    <w:rsid w:val="003F080C"/>
    <w:rsid w:val="003F25C7"/>
    <w:rsid w:val="003F68F5"/>
    <w:rsid w:val="00400895"/>
    <w:rsid w:val="00411D2D"/>
    <w:rsid w:val="00412B93"/>
    <w:rsid w:val="0041417E"/>
    <w:rsid w:val="004159C7"/>
    <w:rsid w:val="004210F8"/>
    <w:rsid w:val="0042316B"/>
    <w:rsid w:val="00423A91"/>
    <w:rsid w:val="00445483"/>
    <w:rsid w:val="00446236"/>
    <w:rsid w:val="00450E6F"/>
    <w:rsid w:val="00477E57"/>
    <w:rsid w:val="00477FFB"/>
    <w:rsid w:val="004826DD"/>
    <w:rsid w:val="004836EA"/>
    <w:rsid w:val="00491B53"/>
    <w:rsid w:val="004969D7"/>
    <w:rsid w:val="004A7235"/>
    <w:rsid w:val="004B153E"/>
    <w:rsid w:val="004B5B77"/>
    <w:rsid w:val="004B65B8"/>
    <w:rsid w:val="004C7041"/>
    <w:rsid w:val="004D46FC"/>
    <w:rsid w:val="004E000E"/>
    <w:rsid w:val="004E2771"/>
    <w:rsid w:val="004F2139"/>
    <w:rsid w:val="004F693D"/>
    <w:rsid w:val="004F7BC4"/>
    <w:rsid w:val="00501730"/>
    <w:rsid w:val="00504424"/>
    <w:rsid w:val="005111ED"/>
    <w:rsid w:val="00516C01"/>
    <w:rsid w:val="005228C8"/>
    <w:rsid w:val="00523A80"/>
    <w:rsid w:val="00524A97"/>
    <w:rsid w:val="00530168"/>
    <w:rsid w:val="005325F5"/>
    <w:rsid w:val="005426C3"/>
    <w:rsid w:val="0056144D"/>
    <w:rsid w:val="00562036"/>
    <w:rsid w:val="00567861"/>
    <w:rsid w:val="00571EE1"/>
    <w:rsid w:val="00573420"/>
    <w:rsid w:val="005738BB"/>
    <w:rsid w:val="0057641B"/>
    <w:rsid w:val="00576C76"/>
    <w:rsid w:val="00581049"/>
    <w:rsid w:val="0058251F"/>
    <w:rsid w:val="00586DC0"/>
    <w:rsid w:val="00593D52"/>
    <w:rsid w:val="0059567C"/>
    <w:rsid w:val="005A0664"/>
    <w:rsid w:val="005B4313"/>
    <w:rsid w:val="005C023C"/>
    <w:rsid w:val="005C0A5E"/>
    <w:rsid w:val="005E6A96"/>
    <w:rsid w:val="005F7F1A"/>
    <w:rsid w:val="006010AC"/>
    <w:rsid w:val="00606D5A"/>
    <w:rsid w:val="0060714A"/>
    <w:rsid w:val="0062583C"/>
    <w:rsid w:val="00642DFA"/>
    <w:rsid w:val="00642FA9"/>
    <w:rsid w:val="00650DD0"/>
    <w:rsid w:val="006535CE"/>
    <w:rsid w:val="006622F4"/>
    <w:rsid w:val="006643C1"/>
    <w:rsid w:val="006721AF"/>
    <w:rsid w:val="00680B0F"/>
    <w:rsid w:val="0068386B"/>
    <w:rsid w:val="0068626A"/>
    <w:rsid w:val="006966C1"/>
    <w:rsid w:val="006A058E"/>
    <w:rsid w:val="006A0AAB"/>
    <w:rsid w:val="006A3703"/>
    <w:rsid w:val="006A5055"/>
    <w:rsid w:val="006B0AC3"/>
    <w:rsid w:val="006B36FE"/>
    <w:rsid w:val="006B618B"/>
    <w:rsid w:val="006B6810"/>
    <w:rsid w:val="006D0018"/>
    <w:rsid w:val="006D546A"/>
    <w:rsid w:val="006D7538"/>
    <w:rsid w:val="006E3A33"/>
    <w:rsid w:val="006F5245"/>
    <w:rsid w:val="006F63B5"/>
    <w:rsid w:val="00701A53"/>
    <w:rsid w:val="00701C54"/>
    <w:rsid w:val="00703EE6"/>
    <w:rsid w:val="00706550"/>
    <w:rsid w:val="00710050"/>
    <w:rsid w:val="00716A70"/>
    <w:rsid w:val="00730A12"/>
    <w:rsid w:val="007361E7"/>
    <w:rsid w:val="00736358"/>
    <w:rsid w:val="007365C5"/>
    <w:rsid w:val="00737B8B"/>
    <w:rsid w:val="00741A05"/>
    <w:rsid w:val="00753C49"/>
    <w:rsid w:val="00755288"/>
    <w:rsid w:val="00764F14"/>
    <w:rsid w:val="007714C2"/>
    <w:rsid w:val="00773813"/>
    <w:rsid w:val="00785619"/>
    <w:rsid w:val="0079369D"/>
    <w:rsid w:val="007974CA"/>
    <w:rsid w:val="007A0D6E"/>
    <w:rsid w:val="007A1FFB"/>
    <w:rsid w:val="007A6D9B"/>
    <w:rsid w:val="007C0C3D"/>
    <w:rsid w:val="007C1123"/>
    <w:rsid w:val="007C4B5B"/>
    <w:rsid w:val="007D268D"/>
    <w:rsid w:val="007D728E"/>
    <w:rsid w:val="007E7F8D"/>
    <w:rsid w:val="007F09D7"/>
    <w:rsid w:val="00812A14"/>
    <w:rsid w:val="00815EC0"/>
    <w:rsid w:val="0082107F"/>
    <w:rsid w:val="00824D8C"/>
    <w:rsid w:val="00826187"/>
    <w:rsid w:val="008274B5"/>
    <w:rsid w:val="00830C96"/>
    <w:rsid w:val="00843F4A"/>
    <w:rsid w:val="008448A2"/>
    <w:rsid w:val="00861677"/>
    <w:rsid w:val="00861F2E"/>
    <w:rsid w:val="00862DBB"/>
    <w:rsid w:val="008657B0"/>
    <w:rsid w:val="00885C6B"/>
    <w:rsid w:val="008A5BB5"/>
    <w:rsid w:val="008B0729"/>
    <w:rsid w:val="008B323C"/>
    <w:rsid w:val="008C3136"/>
    <w:rsid w:val="008D0108"/>
    <w:rsid w:val="008D7A05"/>
    <w:rsid w:val="008E7090"/>
    <w:rsid w:val="008E77B8"/>
    <w:rsid w:val="008F138B"/>
    <w:rsid w:val="00901654"/>
    <w:rsid w:val="00910A9C"/>
    <w:rsid w:val="009132AD"/>
    <w:rsid w:val="00916251"/>
    <w:rsid w:val="0092027E"/>
    <w:rsid w:val="00923C8F"/>
    <w:rsid w:val="0093080A"/>
    <w:rsid w:val="00935F02"/>
    <w:rsid w:val="00946119"/>
    <w:rsid w:val="009469FB"/>
    <w:rsid w:val="00946B4F"/>
    <w:rsid w:val="00951478"/>
    <w:rsid w:val="00956D5F"/>
    <w:rsid w:val="00957BC9"/>
    <w:rsid w:val="00962093"/>
    <w:rsid w:val="00962CF2"/>
    <w:rsid w:val="00966754"/>
    <w:rsid w:val="009675BC"/>
    <w:rsid w:val="0097252E"/>
    <w:rsid w:val="009759D9"/>
    <w:rsid w:val="00983F0F"/>
    <w:rsid w:val="00996FC3"/>
    <w:rsid w:val="009B0A26"/>
    <w:rsid w:val="009C74E3"/>
    <w:rsid w:val="009C79B8"/>
    <w:rsid w:val="009D0B2E"/>
    <w:rsid w:val="009D218A"/>
    <w:rsid w:val="009D6938"/>
    <w:rsid w:val="009E1C44"/>
    <w:rsid w:val="009F11D0"/>
    <w:rsid w:val="009F5755"/>
    <w:rsid w:val="00A011AA"/>
    <w:rsid w:val="00A0510B"/>
    <w:rsid w:val="00A21D7A"/>
    <w:rsid w:val="00A24AFC"/>
    <w:rsid w:val="00A2552D"/>
    <w:rsid w:val="00A26930"/>
    <w:rsid w:val="00A30565"/>
    <w:rsid w:val="00A31AB4"/>
    <w:rsid w:val="00A349B4"/>
    <w:rsid w:val="00A35DC7"/>
    <w:rsid w:val="00A47028"/>
    <w:rsid w:val="00A501DF"/>
    <w:rsid w:val="00A605D1"/>
    <w:rsid w:val="00A62FED"/>
    <w:rsid w:val="00A63C06"/>
    <w:rsid w:val="00A6754E"/>
    <w:rsid w:val="00A721D4"/>
    <w:rsid w:val="00A764D5"/>
    <w:rsid w:val="00A81F91"/>
    <w:rsid w:val="00A8263B"/>
    <w:rsid w:val="00A8681F"/>
    <w:rsid w:val="00A86FD8"/>
    <w:rsid w:val="00A949E5"/>
    <w:rsid w:val="00AB067A"/>
    <w:rsid w:val="00AB108E"/>
    <w:rsid w:val="00AB2AF0"/>
    <w:rsid w:val="00AB3C11"/>
    <w:rsid w:val="00AB3F39"/>
    <w:rsid w:val="00AC11B0"/>
    <w:rsid w:val="00AC5CFA"/>
    <w:rsid w:val="00AE14CD"/>
    <w:rsid w:val="00AE6471"/>
    <w:rsid w:val="00AE729B"/>
    <w:rsid w:val="00AF1779"/>
    <w:rsid w:val="00AF580D"/>
    <w:rsid w:val="00AF7BC2"/>
    <w:rsid w:val="00B11ED8"/>
    <w:rsid w:val="00B157B8"/>
    <w:rsid w:val="00B2006A"/>
    <w:rsid w:val="00B21361"/>
    <w:rsid w:val="00B22B04"/>
    <w:rsid w:val="00B24685"/>
    <w:rsid w:val="00B348C6"/>
    <w:rsid w:val="00B43895"/>
    <w:rsid w:val="00B45172"/>
    <w:rsid w:val="00B47049"/>
    <w:rsid w:val="00B47831"/>
    <w:rsid w:val="00B47C4E"/>
    <w:rsid w:val="00B52F38"/>
    <w:rsid w:val="00B56D57"/>
    <w:rsid w:val="00B57DB4"/>
    <w:rsid w:val="00B72CC5"/>
    <w:rsid w:val="00B770AA"/>
    <w:rsid w:val="00B77AE5"/>
    <w:rsid w:val="00B81B28"/>
    <w:rsid w:val="00B8459C"/>
    <w:rsid w:val="00BA73B5"/>
    <w:rsid w:val="00BB092F"/>
    <w:rsid w:val="00BF00B9"/>
    <w:rsid w:val="00BF38DB"/>
    <w:rsid w:val="00BF3BB1"/>
    <w:rsid w:val="00BF6567"/>
    <w:rsid w:val="00BF7E14"/>
    <w:rsid w:val="00C01E2E"/>
    <w:rsid w:val="00C03978"/>
    <w:rsid w:val="00C0507E"/>
    <w:rsid w:val="00C139FB"/>
    <w:rsid w:val="00C209B6"/>
    <w:rsid w:val="00C21E76"/>
    <w:rsid w:val="00C237C6"/>
    <w:rsid w:val="00C23F57"/>
    <w:rsid w:val="00C323D5"/>
    <w:rsid w:val="00C5259E"/>
    <w:rsid w:val="00C630FF"/>
    <w:rsid w:val="00C64C73"/>
    <w:rsid w:val="00C66318"/>
    <w:rsid w:val="00C719C9"/>
    <w:rsid w:val="00C74AE0"/>
    <w:rsid w:val="00C75FBE"/>
    <w:rsid w:val="00C76C29"/>
    <w:rsid w:val="00C849CE"/>
    <w:rsid w:val="00C855B5"/>
    <w:rsid w:val="00C87196"/>
    <w:rsid w:val="00C96037"/>
    <w:rsid w:val="00CA0E92"/>
    <w:rsid w:val="00CA361F"/>
    <w:rsid w:val="00CB4A72"/>
    <w:rsid w:val="00CC20CA"/>
    <w:rsid w:val="00CD6234"/>
    <w:rsid w:val="00CD7B04"/>
    <w:rsid w:val="00CF29C2"/>
    <w:rsid w:val="00CF45CB"/>
    <w:rsid w:val="00D004D0"/>
    <w:rsid w:val="00D0073F"/>
    <w:rsid w:val="00D03300"/>
    <w:rsid w:val="00D05535"/>
    <w:rsid w:val="00D17489"/>
    <w:rsid w:val="00D21CA1"/>
    <w:rsid w:val="00D227CB"/>
    <w:rsid w:val="00D233E6"/>
    <w:rsid w:val="00D2494A"/>
    <w:rsid w:val="00D3099B"/>
    <w:rsid w:val="00D33A88"/>
    <w:rsid w:val="00D35FCE"/>
    <w:rsid w:val="00D4539E"/>
    <w:rsid w:val="00D525B3"/>
    <w:rsid w:val="00D563E7"/>
    <w:rsid w:val="00D63373"/>
    <w:rsid w:val="00D77AAC"/>
    <w:rsid w:val="00D80770"/>
    <w:rsid w:val="00D815A7"/>
    <w:rsid w:val="00D879D8"/>
    <w:rsid w:val="00D906BB"/>
    <w:rsid w:val="00D9091C"/>
    <w:rsid w:val="00D92B2F"/>
    <w:rsid w:val="00D9659A"/>
    <w:rsid w:val="00DA225F"/>
    <w:rsid w:val="00DA33D1"/>
    <w:rsid w:val="00DA42E8"/>
    <w:rsid w:val="00DA4412"/>
    <w:rsid w:val="00DA450E"/>
    <w:rsid w:val="00DC6B91"/>
    <w:rsid w:val="00DD117E"/>
    <w:rsid w:val="00DD3EB2"/>
    <w:rsid w:val="00DE07F4"/>
    <w:rsid w:val="00DE41DA"/>
    <w:rsid w:val="00DE5154"/>
    <w:rsid w:val="00DE61BF"/>
    <w:rsid w:val="00DF1F7E"/>
    <w:rsid w:val="00DF5DEF"/>
    <w:rsid w:val="00DF76A2"/>
    <w:rsid w:val="00DF787B"/>
    <w:rsid w:val="00E03868"/>
    <w:rsid w:val="00E12F80"/>
    <w:rsid w:val="00E2229F"/>
    <w:rsid w:val="00E23780"/>
    <w:rsid w:val="00E30CEA"/>
    <w:rsid w:val="00E313CA"/>
    <w:rsid w:val="00E320DF"/>
    <w:rsid w:val="00E35893"/>
    <w:rsid w:val="00E42826"/>
    <w:rsid w:val="00E549BD"/>
    <w:rsid w:val="00E57AF2"/>
    <w:rsid w:val="00E61D49"/>
    <w:rsid w:val="00E64B68"/>
    <w:rsid w:val="00E73C06"/>
    <w:rsid w:val="00E8652B"/>
    <w:rsid w:val="00E93B06"/>
    <w:rsid w:val="00E95216"/>
    <w:rsid w:val="00E97100"/>
    <w:rsid w:val="00EA520D"/>
    <w:rsid w:val="00EB3ADA"/>
    <w:rsid w:val="00EB7717"/>
    <w:rsid w:val="00EC29FD"/>
    <w:rsid w:val="00EC4B19"/>
    <w:rsid w:val="00ED219A"/>
    <w:rsid w:val="00ED3DE9"/>
    <w:rsid w:val="00ED712B"/>
    <w:rsid w:val="00EF047F"/>
    <w:rsid w:val="00EF3C38"/>
    <w:rsid w:val="00F00530"/>
    <w:rsid w:val="00F010A8"/>
    <w:rsid w:val="00F06197"/>
    <w:rsid w:val="00F12D83"/>
    <w:rsid w:val="00F131FB"/>
    <w:rsid w:val="00F154E4"/>
    <w:rsid w:val="00F165A6"/>
    <w:rsid w:val="00F25E05"/>
    <w:rsid w:val="00F271CD"/>
    <w:rsid w:val="00F55949"/>
    <w:rsid w:val="00F607E1"/>
    <w:rsid w:val="00F73CF7"/>
    <w:rsid w:val="00F77DCF"/>
    <w:rsid w:val="00F8279F"/>
    <w:rsid w:val="00F83116"/>
    <w:rsid w:val="00F84AF2"/>
    <w:rsid w:val="00F85E89"/>
    <w:rsid w:val="00F9199D"/>
    <w:rsid w:val="00F9541F"/>
    <w:rsid w:val="00F97A00"/>
    <w:rsid w:val="00FA2206"/>
    <w:rsid w:val="00FA6185"/>
    <w:rsid w:val="00FC1296"/>
    <w:rsid w:val="00FC75F4"/>
    <w:rsid w:val="00FD6EC9"/>
    <w:rsid w:val="00FE50EE"/>
    <w:rsid w:val="00FF1150"/>
    <w:rsid w:val="00FF1E06"/>
    <w:rsid w:val="00FF3C55"/>
    <w:rsid w:val="00FF3D28"/>
    <w:rsid w:val="00FF67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14C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6D753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6D753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F83116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AC11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C11B0"/>
  </w:style>
  <w:style w:type="paragraph" w:styleId="a6">
    <w:name w:val="footer"/>
    <w:basedOn w:val="a"/>
    <w:link w:val="a7"/>
    <w:uiPriority w:val="99"/>
    <w:unhideWhenUsed/>
    <w:rsid w:val="00AC11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C11B0"/>
  </w:style>
  <w:style w:type="paragraph" w:styleId="a8">
    <w:name w:val="Balloon Text"/>
    <w:basedOn w:val="a"/>
    <w:link w:val="a9"/>
    <w:uiPriority w:val="99"/>
    <w:semiHidden/>
    <w:unhideWhenUsed/>
    <w:rsid w:val="009132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132A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6CB8DC146418A4B89BA3565E9EB92508DD647192D05E556364B057A15C275E367BDBA1B2FC3937B5AD7076O4B7I" TargetMode="External"/><Relationship Id="rId4" Type="http://schemas.openxmlformats.org/officeDocument/2006/relationships/settings" Target="settings.xml"/><Relationship Id="rId9" Type="http://schemas.openxmlformats.org/officeDocument/2006/relationships/package" Target="embeddings/_________Microsoft_Office_Word1.docx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B81833-35CB-420B-8A69-400D114654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6</Pages>
  <Words>2196</Words>
  <Characters>12523</Characters>
  <Application>Microsoft Office Word</Application>
  <DocSecurity>0</DocSecurity>
  <Lines>104</Lines>
  <Paragraphs>29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89</vt:i4>
      </vt:variant>
    </vt:vector>
  </HeadingPairs>
  <TitlesOfParts>
    <vt:vector size="90" baseType="lpstr">
      <vt:lpstr/>
      <vt:lpstr>        </vt:lpstr>
      <vt:lpstr>        </vt:lpstr>
      <vt:lpstr>        1. Сведения о деятельности муниципального учреждения</vt:lpstr>
      <vt:lpstr>        </vt:lpstr>
      <vt:lpstr>        </vt:lpstr>
      <vt:lpstr>        </vt:lpstr>
      <vt:lpstr>        </vt:lpstr>
      <vt:lpstr>        </vt:lpstr>
      <vt:lpstr>        </vt:lpstr>
      <vt:lpstr>        </vt:lpstr>
      <vt:lpstr>        </vt:lpstr>
      <vt:lpstr>        </vt:lpstr>
      <vt:lpstr>        </vt:lpstr>
      <vt:lpstr>        </vt:lpstr>
      <vt:lpstr>        </vt:lpstr>
      <vt:lpstr>        </vt:lpstr>
      <vt:lpstr>        1.1. Цели деятельности муниципального учреждения (подразделения).</vt:lpstr>
      <vt:lpstr>        </vt:lpstr>
      <vt:lpstr>        - всестороннее удовлетворение образовательных потребностей граждан в сфере физич</vt:lpstr>
      <vt:lpstr>        - развитие на территории города физической культуры и массового спорта;</vt:lpstr>
      <vt:lpstr>        - организация предоставления дополнительного образования на территории городског</vt:lpstr>
      <vt:lpstr>        - обеспечение условий для развития на территории городского округа физической ку</vt:lpstr>
      <vt:lpstr>        - образовательная деятельность, направленная на реализацию программ дополнительн</vt:lpstr>
      <vt:lpstr>        - разработка учебно-тренировочных программ, пособий, методической литературы;</vt:lpstr>
      <vt:lpstr>        - обеспечение участия муниципальных спортивных сборных команд города по культиви</vt:lpstr>
      <vt:lpstr>        </vt:lpstr>
      <vt:lpstr>        1.2. Виды деятельности муниципального учреждения (подразделения).</vt:lpstr>
      <vt:lpstr>        </vt:lpstr>
      <vt:lpstr>        2.1. Дополнительное образование детей, подростков, и молодежи, реализуется в соо</vt:lpstr>
      <vt:lpstr>        Учебно-тренировочный процесс реализуется в виде групповых и индивидуальных занят</vt:lpstr>
      <vt:lpstr>        Учебно-тренировочный процесс обучения регби и тенниса состоит из следующих этапо</vt:lpstr>
      <vt:lpstr>        - начальной подготовки;</vt:lpstr>
      <vt:lpstr>        - тренировочный;</vt:lpstr>
      <vt:lpstr>        - совершенствования спортивного мастерства;</vt:lpstr>
      <vt:lpstr>        - высшего спортивного мастерства.</vt:lpstr>
      <vt:lpstr>        Основными программами обучения регби являются: программа спортивной подготовки и</vt:lpstr>
      <vt:lpstr>        Обучение теннису основано на дополнительной общеобразовательной программе предпр</vt:lpstr>
      <vt:lpstr>        Все программы разработаны коллективом учебно-спортивного отдела МАУДО «СДЮСШОР «</vt:lpstr>
      <vt:lpstr>        2.2. Осуществление медицинского контроля за обучающимися и медико-восстановитель</vt:lpstr>
      <vt:lpstr>        Прием на обучение в школу осуществляется при наличии медицинской справки о состо</vt:lpstr>
      <vt:lpstr>        2.3. Методическая работа, направленная на совершенствование физкультурной и спор</vt:lpstr>
      <vt:lpstr>        2.4. Материально-техническое обеспечение и оснащение образовательного процесса, </vt:lpstr>
      <vt:lpstr>        2.5. Организация и проведение смен физкультурно-оздоровительных и спортивных лаг</vt:lpstr>
      <vt:lpstr>        2.6. Оказание содействия педагогическим  коллективам других образовательных учре</vt:lpstr>
      <vt:lpstr>        2.7. Организация и проведение или участие в организации и проведении физкультурн</vt:lpstr>
      <vt:lpstr>        Состав муниципальной услуги учреждения:</vt:lpstr>
      <vt:lpstr>        </vt:lpstr>
      <vt:lpstr>        - Отделения регби:</vt:lpstr>
      <vt:lpstr>        2.8.1 Группы начальной подготовки первого года обучения – привлечение максимальн</vt:lpstr>
      <vt:lpstr>        2.8.2 Группы начальной подготовки второго года обучения – формирование интереса </vt:lpstr>
      <vt:lpstr>        2.8.3 Группы начальной подготовки третьего года обучения – формирование интереса</vt:lpstr>
      <vt:lpstr>        </vt:lpstr>
      <vt:lpstr>        2.8.3 Тренировочные группы первого и второго годов обучения – развитие специальн</vt:lpstr>
      <vt:lpstr>        2.8.4 Тренировочные группы 3,4,5 года обучения – совершенствование техники игры </vt:lpstr>
      <vt:lpstr>        2.8.5 Группы совершенствования спортивного мастерства и высшего спортивного маст</vt:lpstr>
      <vt:lpstr>        Перевод на следующий этап  обучения  групп от начальной подготовки  до тренирово</vt:lpstr>
      <vt:lpstr>        </vt:lpstr>
      <vt:lpstr>        Отделения тенниса:</vt:lpstr>
      <vt:lpstr>        2.8.11 Группы начальной подготовки первого года обучения – формирование у детей </vt:lpstr>
      <vt:lpstr>        2.8.12 Группы начальной подготовки второго года обучения – формирование у детей </vt:lpstr>
      <vt:lpstr>        2.8.13 Группы начальной подготовки третьего года обучения – формирование у детей</vt:lpstr>
      <vt:lpstr>        2.8.14 Учебно-тренировочные группы первого и второго годов обучения – этап начал</vt:lpstr>
      <vt:lpstr>        2.8.15  Учебно-тренировочные группы третьего и четвертого годов обучения это эта</vt:lpstr>
      <vt:lpstr>        </vt:lpstr>
      <vt:lpstr>        </vt:lpstr>
      <vt:lpstr>        1.3. Перечень услуг (работ), осуществляемых на платной основе. </vt:lpstr>
      <vt:lpstr>        Учреждение по своему усмотрению вправе сверх установленного муниципального задан</vt:lpstr>
      <vt:lpstr>        Виды деятельности, приносящие доход учреждению, осуществляются на основании «Пол</vt:lpstr>
      <vt:lpstr>        Согласно прейскуранту цен на услуги, предоставляемые муниципальными учреждениями</vt:lpstr>
      <vt:lpstr>        - посещение теннисных кортов;</vt:lpstr>
      <vt:lpstr>        - игра в настольный теннис;</vt:lpstr>
      <vt:lpstr>        - предоставление спортивного игрового зала;</vt:lpstr>
      <vt:lpstr>        - предоставление малого и большого фитнес-залов;</vt:lpstr>
      <vt:lpstr>        - предоставление футбольного поля;</vt:lpstr>
      <vt:lpstr>        - посещение восстановительного центра;</vt:lpstr>
      <vt:lpstr>        - посещение катка;</vt:lpstr>
      <vt:lpstr>        - посещение спортивно-зрелищных мероприятий;</vt:lpstr>
      <vt:lpstr>        - предоставление парковочного места;</vt:lpstr>
      <vt:lpstr>        - прокат теннисной ракетки, мячей;</vt:lpstr>
      <vt:lpstr>        - прокат коньков;</vt:lpstr>
      <vt:lpstr>        - заточка коньков.</vt:lpstr>
      <vt:lpstr>        Посещение теннисных кортов предполагает занятия на малом либо на «больших» тенни</vt:lpstr>
      <vt:lpstr>        Посещение спортивного зала  предусматривает до 30 человек в зале, кроме того воз</vt:lpstr>
      <vt:lpstr>        Посещение фитнес-зала может быть групповым и индивидуальное занятие с тренером. </vt:lpstr>
      <vt:lpstr>        В учреждении имеется восстановительный центр, услугами которого может воспользов</vt:lpstr>
      <vt:lpstr>        Также, посетитель может воспользоваться услугой игры в настольный теннис с предо</vt:lpstr>
      <vt:lpstr>        На территории учреждения имеется футбольное поле, на котором в осенне-зимний пер</vt:lpstr>
      <vt:lpstr>        В теплое время года на регбийном поле проводятся спортивно-зрелищные мероприятия</vt:lpstr>
      <vt:lpstr>        На территории спорткомплекса находится автопарковка для легкового и грузового ав</vt:lpstr>
    </vt:vector>
  </TitlesOfParts>
  <Company>Microsoft</Company>
  <LinksUpToDate>false</LinksUpToDate>
  <CharactersWithSpaces>14690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pashkeeva</dc:creator>
  <cp:lastModifiedBy>Константин Н. Логинов</cp:lastModifiedBy>
  <cp:revision>2</cp:revision>
  <cp:lastPrinted>2015-11-06T03:20:00Z</cp:lastPrinted>
  <dcterms:created xsi:type="dcterms:W3CDTF">2016-01-12T07:34:00Z</dcterms:created>
  <dcterms:modified xsi:type="dcterms:W3CDTF">2016-01-12T07:34:00Z</dcterms:modified>
</cp:coreProperties>
</file>